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UMOWA NA KORZYSTANIE Z ZAKWATEROWANIA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 INTERNACIE LO W RZEPINIE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284" w:hanging="357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  <w:b/>
          <w:bCs/>
        </w:rPr>
        <w:t xml:space="preserve">01.09. 2023 r. </w:t>
      </w:r>
      <w:r>
        <w:rPr>
          <w:rFonts w:ascii="Times New Roman" w:hAnsi="Times New Roman"/>
        </w:rPr>
        <w:t xml:space="preserve">pomiędzy </w:t>
      </w:r>
      <w:r>
        <w:rPr>
          <w:rFonts w:ascii="Times New Roman" w:hAnsi="Times New Roman"/>
          <w:b/>
        </w:rPr>
        <w:t>Zespołem Szkół w Rzepinie</w:t>
      </w:r>
      <w:r>
        <w:rPr>
          <w:rFonts w:ascii="Times New Roman" w:hAnsi="Times New Roman"/>
        </w:rPr>
        <w:t>, ul. Wojska Polskiego 30, 69-110 Rzepin, zwanym w dalszej części umowy świadczeniodawcą, reprezentowanym przez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ind w:left="284" w:hanging="357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Dyrektora Szkoły EWĄ WINIARCZYK</w:t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  <w:t>a rodzicami ucznia ……………………………………………………………………………</w:t>
      </w:r>
    </w:p>
    <w:p>
      <w:pPr>
        <w:pStyle w:val="Normal"/>
        <w:ind w:left="284" w:hanging="35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</w:rPr>
        <w:tab/>
        <w:tab/>
        <w:tab/>
      </w:r>
      <w:r>
        <w:rPr>
          <w:rFonts w:ascii="Times New Roman" w:hAnsi="Times New Roman"/>
          <w:i/>
          <w:sz w:val="16"/>
          <w:szCs w:val="16"/>
        </w:rPr>
        <w:t>(imię i nazwisko ucznia)</w:t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  <w:t>zwanymi w dalszej części umowy świadczeniobiorcą reprezentowanymi przez:</w:t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…………………………………………………………………………………………………..</w:t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  <w:t>2. …………………………………………………………………………………………………..</w:t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83" w:hanging="357"/>
        <w:rPr>
          <w:rFonts w:ascii="Times New Roman" w:hAnsi="Times New Roman"/>
        </w:rPr>
      </w:pPr>
      <w:r>
        <w:rPr>
          <w:rFonts w:ascii="Times New Roman" w:hAnsi="Times New Roman"/>
        </w:rPr>
        <w:t>Zamieszkałymi w ..…………………………………………………………………………………………………………</w:t>
      </w:r>
    </w:p>
    <w:p>
      <w:pPr>
        <w:pStyle w:val="Normal"/>
        <w:ind w:left="283" w:hanging="3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83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ind w:left="283" w:hanging="35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(dokładny adres zamieszkania – korespondencji wraz z aktualnym numerem telefonu)</w:t>
      </w:r>
    </w:p>
    <w:p>
      <w:pPr>
        <w:pStyle w:val="Normal"/>
        <w:ind w:left="28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  <w:t>w sprawie zakwaterowania ucznia LO  w Internacie i korzystania z wyżywienia na czas trwania nauki.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§1</w:t>
      </w:r>
    </w:p>
    <w:p>
      <w:pPr>
        <w:pStyle w:val="Tytu"/>
        <w:ind w:left="284" w:hanging="357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Umowa obowiązuje od ……………..r. na czas pobierania nauki w roku szkolnym </w:t>
      </w:r>
      <w:r>
        <w:rPr>
          <w:sz w:val="22"/>
          <w:szCs w:val="22"/>
        </w:rPr>
        <w:t>2023/2024</w:t>
      </w:r>
      <w:r>
        <w:rPr>
          <w:b w:val="false"/>
          <w:sz w:val="22"/>
          <w:szCs w:val="22"/>
        </w:rPr>
        <w:t xml:space="preserve"> przez </w:t>
      </w:r>
    </w:p>
    <w:p>
      <w:pPr>
        <w:pStyle w:val="Tytu"/>
        <w:ind w:left="284" w:hanging="357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ind w:left="284" w:hanging="357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……………………………………………………………………………………………</w:t>
      </w:r>
      <w:r>
        <w:rPr>
          <w:b w:val="false"/>
          <w:sz w:val="22"/>
          <w:szCs w:val="22"/>
        </w:rPr>
        <w:t>.……..</w:t>
      </w:r>
    </w:p>
    <w:p>
      <w:pPr>
        <w:pStyle w:val="Tytu"/>
        <w:ind w:left="284" w:hanging="357"/>
        <w:rPr>
          <w:b w:val="false"/>
          <w:b w:val="false"/>
          <w:sz w:val="16"/>
          <w:szCs w:val="16"/>
        </w:rPr>
      </w:pPr>
      <w:r>
        <w:rPr>
          <w:b w:val="false"/>
          <w:i/>
          <w:sz w:val="16"/>
          <w:szCs w:val="16"/>
        </w:rPr>
        <w:t xml:space="preserve"> </w:t>
      </w:r>
      <w:r>
        <w:rPr>
          <w:b w:val="false"/>
          <w:i/>
          <w:sz w:val="16"/>
          <w:szCs w:val="16"/>
        </w:rPr>
        <w:t>(imię i nazwisko ucznia)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§2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Uczniowi wymienionemu w §1 świadczeniodawca zapewnia zakwaterowanie w Internacie i całodzienne wyżywienie (3 posiłki dziennie od poniedziałku do czwartku oraz 2 posiłki w piątki) </w:t>
      </w:r>
    </w:p>
    <w:p>
      <w:pPr>
        <w:pStyle w:val="Tytu"/>
        <w:ind w:left="284" w:hanging="357"/>
        <w:jc w:val="left"/>
        <w:rPr>
          <w:b w:val="false"/>
          <w:b w:val="false"/>
          <w:vanish/>
          <w:sz w:val="22"/>
          <w:szCs w:val="22"/>
        </w:rPr>
      </w:pPr>
      <w:r>
        <w:rPr>
          <w:b w:val="false"/>
          <w:vanish/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Tytu"/>
        <w:ind w:left="284" w:hanging="357"/>
        <w:jc w:val="both"/>
        <w:rPr>
          <w:vanish/>
          <w:sz w:val="22"/>
          <w:szCs w:val="22"/>
        </w:rPr>
      </w:pPr>
      <w:r>
        <w:rPr>
          <w:vanish/>
          <w:sz w:val="22"/>
          <w:szCs w:val="22"/>
        </w:rPr>
      </w:r>
    </w:p>
    <w:p>
      <w:pPr>
        <w:pStyle w:val="Tytu"/>
        <w:numPr>
          <w:ilvl w:val="0"/>
          <w:numId w:val="25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Opłaty związane z zakwaterowaniem w internacie obejmują:</w:t>
      </w:r>
    </w:p>
    <w:p>
      <w:pPr>
        <w:pStyle w:val="Tytu"/>
        <w:numPr>
          <w:ilvl w:val="1"/>
          <w:numId w:val="26"/>
        </w:numPr>
        <w:tabs>
          <w:tab w:val="clear" w:pos="708"/>
          <w:tab w:val="left" w:pos="72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należność za wyżywienie,</w:t>
      </w:r>
    </w:p>
    <w:p>
      <w:pPr>
        <w:pStyle w:val="Tytu"/>
        <w:numPr>
          <w:ilvl w:val="1"/>
          <w:numId w:val="27"/>
        </w:numPr>
        <w:tabs>
          <w:tab w:val="clear" w:pos="708"/>
          <w:tab w:val="left" w:pos="72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color w:val="000000"/>
          <w:sz w:val="22"/>
          <w:szCs w:val="22"/>
        </w:rPr>
        <w:t>udział w kosztach zakwaterowania.</w:t>
      </w:r>
    </w:p>
    <w:p>
      <w:pPr>
        <w:pStyle w:val="Tytu"/>
        <w:numPr>
          <w:ilvl w:val="0"/>
          <w:numId w:val="28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Należność za wyżywienie zależy od ilości dni spędzonych w internacie w okresie rozliczeniowym. Kwotę należną podaje w każdym miesiącu intendent. </w:t>
      </w:r>
    </w:p>
    <w:p>
      <w:pPr>
        <w:pStyle w:val="Tytu"/>
        <w:numPr>
          <w:ilvl w:val="0"/>
          <w:numId w:val="29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Nie  obciąża się wychowanka kosztami posiłków w dniach nieobecności w internacie, o ile nieobecność zostanie zgłoszona do intendenta. </w:t>
      </w:r>
      <w:r>
        <w:rPr>
          <w:rFonts w:cs="Times New Roman"/>
          <w:b w:val="false"/>
          <w:sz w:val="24"/>
          <w:szCs w:val="24"/>
        </w:rPr>
        <w:t xml:space="preserve"> </w:t>
      </w:r>
      <w:r>
        <w:rPr>
          <w:rFonts w:cs="Times New Roman"/>
          <w:b w:val="false"/>
          <w:sz w:val="24"/>
          <w:szCs w:val="24"/>
        </w:rPr>
        <w:t>O</w:t>
      </w:r>
      <w:r>
        <w:rPr>
          <w:rFonts w:cs="Times New Roman"/>
          <w:b w:val="false"/>
          <w:sz w:val="24"/>
          <w:szCs w:val="24"/>
        </w:rPr>
        <w:t xml:space="preserve">dpis następuje w kolejnym dniu po zgłoszeniu. </w:t>
      </w:r>
    </w:p>
    <w:p>
      <w:pPr>
        <w:pStyle w:val="Tytu"/>
        <w:numPr>
          <w:ilvl w:val="0"/>
          <w:numId w:val="30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Odliczenia dokonywane są wyłącznie przez intendenta. </w:t>
      </w:r>
    </w:p>
    <w:p>
      <w:pPr>
        <w:pStyle w:val="Tytu"/>
        <w:numPr>
          <w:ilvl w:val="0"/>
          <w:numId w:val="31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Wysokość stawki dziennego wyżywienia corocznie ogłasza  dyrektor ZS w formie zarządzenia. </w:t>
      </w:r>
    </w:p>
    <w:p>
      <w:pPr>
        <w:pStyle w:val="Tytu"/>
        <w:numPr>
          <w:ilvl w:val="0"/>
          <w:numId w:val="32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color w:val="000000"/>
          <w:sz w:val="22"/>
          <w:szCs w:val="22"/>
        </w:rPr>
        <w:t>Miesięczna opłata za zakwaterowanie, o której mowa w pkt 1b jest stała i niezależna od ilości dni pobytu</w:t>
        <w:br/>
        <w:t>w internacie.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§4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numPr>
          <w:ilvl w:val="0"/>
          <w:numId w:val="33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Świadczeniobiorca zobowiązany jest do dokonania wpłaty kaucji </w:t>
      </w:r>
      <w:r>
        <w:rPr>
          <w:b w:val="false"/>
          <w:strike w:val="false"/>
          <w:dstrike w:val="false"/>
          <w:color w:val="000000"/>
          <w:sz w:val="22"/>
          <w:szCs w:val="22"/>
        </w:rPr>
        <w:t>podczas pierwszego dnia zakwaterowania.</w:t>
      </w:r>
    </w:p>
    <w:p>
      <w:pPr>
        <w:pStyle w:val="Tytu"/>
        <w:numPr>
          <w:ilvl w:val="0"/>
          <w:numId w:val="34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Wysokość kaucji wynosi </w:t>
      </w:r>
      <w:r>
        <w:rPr>
          <w:b/>
          <w:bCs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00</w:t>
      </w:r>
      <w:r>
        <w:rPr>
          <w:b/>
          <w:bCs/>
          <w:color w:val="000000"/>
          <w:sz w:val="22"/>
          <w:szCs w:val="22"/>
        </w:rPr>
        <w:t xml:space="preserve"> zł.</w:t>
      </w:r>
    </w:p>
    <w:p>
      <w:pPr>
        <w:pStyle w:val="Tytu"/>
        <w:numPr>
          <w:ilvl w:val="0"/>
          <w:numId w:val="35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Kaucja jest gwarantem należytego dbania o powierzone mienie i służy na pokrycie kosztów naprawy ewentualnych zniszczeń dokonywanych w Internacie przez mieszkańców.</w:t>
      </w:r>
    </w:p>
    <w:p>
      <w:pPr>
        <w:pStyle w:val="Tytu"/>
        <w:numPr>
          <w:ilvl w:val="0"/>
          <w:numId w:val="36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Świadczeniobiorca nie może samodzielnie dokonywać zmian w umeblowaniu pokoju.</w:t>
      </w:r>
    </w:p>
    <w:p>
      <w:pPr>
        <w:pStyle w:val="Tytu"/>
        <w:numPr>
          <w:ilvl w:val="0"/>
          <w:numId w:val="37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Stan pokoju w momencie opuszczenia Internatu musi być zgodny ze stanem w momencie zamieszkania.</w:t>
      </w:r>
    </w:p>
    <w:p>
      <w:pPr>
        <w:pStyle w:val="Tytu"/>
        <w:numPr>
          <w:ilvl w:val="0"/>
          <w:numId w:val="38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W przypadku wyczerpania środków z kaucji na naprawę zniszczeń, wychowanek Internatu jest zobowiązany do dokonania wpłaty kolejnej kaucji.</w:t>
      </w:r>
    </w:p>
    <w:p>
      <w:pPr>
        <w:pStyle w:val="Tytu"/>
        <w:numPr>
          <w:ilvl w:val="0"/>
          <w:numId w:val="39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Niewykorzystane środki z kaucji zwracane są wychowankowi w momencie zakończenia nauki,  przy odbiorze dokumentów lub w związku z rezygnacją z  Internatu.</w:t>
      </w:r>
    </w:p>
    <w:p>
      <w:pPr>
        <w:pStyle w:val="Tytu"/>
        <w:numPr>
          <w:ilvl w:val="0"/>
          <w:numId w:val="40"/>
        </w:numPr>
        <w:tabs>
          <w:tab w:val="clear" w:pos="708"/>
          <w:tab w:val="left" w:pos="360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Zwroty kaucji dokonywane są w Sekretariacie Szkoły.</w:t>
      </w:r>
    </w:p>
    <w:p>
      <w:pPr>
        <w:pStyle w:val="Tytu"/>
        <w:ind w:left="-73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§5</w:t>
      </w:r>
    </w:p>
    <w:p>
      <w:pPr>
        <w:pStyle w:val="Normal"/>
        <w:ind w:left="284" w:hanging="3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ytu"/>
        <w:numPr>
          <w:ilvl w:val="0"/>
          <w:numId w:val="0"/>
        </w:numPr>
        <w:ind w:left="36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1. </w:t>
      </w:r>
      <w:r>
        <w:rPr>
          <w:b w:val="false"/>
          <w:sz w:val="22"/>
          <w:szCs w:val="22"/>
        </w:rPr>
        <w:t xml:space="preserve">Opłaty, o których mowa w § 3 ust. 1 należy dokonywać z góry do </w:t>
      </w:r>
      <w:r>
        <w:rPr>
          <w:b/>
          <w:bCs/>
          <w:sz w:val="22"/>
          <w:szCs w:val="22"/>
        </w:rPr>
        <w:t>10 dnia</w:t>
      </w:r>
      <w:r>
        <w:rPr>
          <w:b w:val="false"/>
          <w:sz w:val="22"/>
          <w:szCs w:val="22"/>
        </w:rPr>
        <w:t xml:space="preserve"> każdego miesiąca </w:t>
      </w:r>
      <w:r>
        <w:rPr>
          <w:rFonts w:cs="Times New Roman"/>
          <w:b w:val="false"/>
          <w:bCs w:val="false"/>
          <w:sz w:val="24"/>
          <w:szCs w:val="24"/>
        </w:rPr>
        <w:t xml:space="preserve">na </w:t>
      </w:r>
      <w:r>
        <w:rPr>
          <w:rFonts w:cs="Times New Roman"/>
          <w:b w:val="false"/>
          <w:bCs w:val="false"/>
          <w:sz w:val="24"/>
          <w:szCs w:val="24"/>
        </w:rPr>
        <w:t xml:space="preserve">indywidualne </w:t>
      </w:r>
      <w:r>
        <w:rPr>
          <w:rFonts w:cs="Times New Roman"/>
          <w:b w:val="false"/>
          <w:bCs w:val="false"/>
          <w:sz w:val="24"/>
          <w:szCs w:val="24"/>
        </w:rPr>
        <w:t>konto.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2. W opisie należy podać:</w:t>
        <w:br/>
        <w:t xml:space="preserve"> </w:t>
        <w:tab/>
        <w:t>a) imię i nazwisko wychowanka,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cs="Arial" w:ascii="Times New Roman" w:hAnsi="Times New Roman"/>
          <w:color w:val="000000"/>
          <w:sz w:val="24"/>
          <w:szCs w:val="24"/>
        </w:rPr>
        <w:t>b) miesiąc, za który wnoszona jest op</w:t>
      </w:r>
      <w:r>
        <w:rPr>
          <w:rFonts w:cs="Arial" w:ascii="Times New Roman" w:hAnsi="Times New Roman"/>
          <w:color w:val="000000"/>
          <w:sz w:val="24"/>
          <w:szCs w:val="24"/>
        </w:rPr>
        <w:t>ł</w:t>
      </w:r>
      <w:r>
        <w:rPr>
          <w:rFonts w:cs="Arial" w:ascii="Times New Roman" w:hAnsi="Times New Roman"/>
          <w:color w:val="000000"/>
          <w:sz w:val="24"/>
          <w:szCs w:val="24"/>
        </w:rPr>
        <w:t>ata,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c) rodzaj zobowiązania: opłata za zakwaterowanie/ </w:t>
      </w:r>
      <w:r>
        <w:rPr>
          <w:rFonts w:cs="Arial" w:ascii="Times New Roman" w:hAnsi="Times New Roman"/>
          <w:color w:val="000000"/>
          <w:sz w:val="24"/>
          <w:szCs w:val="24"/>
        </w:rPr>
        <w:t>oplata za wyżywienie.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b w:val="false"/>
          <w:color w:val="000000"/>
          <w:sz w:val="24"/>
          <w:szCs w:val="24"/>
        </w:rPr>
        <w:t xml:space="preserve">3.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Wnoszona opłata nie może być wpłacana na jednym przelewie z opłatą za wyżywienie.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4. Dzienna stawka wyżywieniowa wynosi 17 zł, oplata miesięczna w stałej wysokości:  80 zł.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/>
          <w:b w:val="false"/>
          <w:bCs/>
          <w:color w:val="000000"/>
          <w:sz w:val="22"/>
          <w:szCs w:val="22"/>
        </w:rPr>
        <w:t>W</w:t>
      </w:r>
      <w:r>
        <w:rPr>
          <w:rFonts w:ascii="TimesNewRomanPSMT" w:hAnsi="TimesNewRomanPSMT"/>
          <w:b w:val="false"/>
          <w:bCs/>
          <w:color w:val="000000"/>
          <w:sz w:val="22"/>
          <w:szCs w:val="22"/>
        </w:rPr>
        <w:t>ysokość opłat za wyżywienie i zakwaterowanie w trakcie roku szkolnego może ulec zmianie.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b w:val="false"/>
          <w:bCs/>
          <w:color w:val="000000"/>
          <w:sz w:val="22"/>
          <w:szCs w:val="22"/>
        </w:rPr>
        <w:t xml:space="preserve">6. </w:t>
      </w:r>
      <w:r>
        <w:rPr>
          <w:rFonts w:ascii="TimesNewRomanPSMT" w:hAnsi="TimesNewRomanPSMT"/>
          <w:b w:val="false"/>
          <w:bCs/>
          <w:color w:val="000000"/>
          <w:sz w:val="22"/>
          <w:szCs w:val="22"/>
        </w:rPr>
        <w:t>O zmianie opłat świadczeniobiorcy będą powiadomieni z wyprzedzeniem.</w:t>
      </w:r>
    </w:p>
    <w:p>
      <w:pPr>
        <w:pStyle w:val="Normal"/>
        <w:ind w:left="28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§6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1. Świadczeniodawca może obciążyć świadczeniobiorcę kosztami powiadamiania o powstałych zaległościach z tytułu opłat za Internat bezpośrednio z dokonywanych wpłat (koszt wysłania listu poleconego).</w:t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2. </w:t>
      </w:r>
      <w:r>
        <w:rPr>
          <w:b w:val="false"/>
          <w:sz w:val="22"/>
          <w:szCs w:val="22"/>
        </w:rPr>
        <w:t xml:space="preserve"> W związku z powstałymi zaległościami naliczane </w:t>
      </w:r>
      <w:r>
        <w:rPr>
          <w:b w:val="false"/>
          <w:sz w:val="22"/>
          <w:szCs w:val="22"/>
        </w:rPr>
        <w:t>będą</w:t>
      </w:r>
      <w:r>
        <w:rPr>
          <w:b w:val="false"/>
          <w:sz w:val="22"/>
          <w:szCs w:val="22"/>
        </w:rPr>
        <w:t xml:space="preserve"> odsetki zgodnie z obowiązującymi przepisami.</w:t>
      </w:r>
    </w:p>
    <w:p>
      <w:pPr>
        <w:pStyle w:val="Tytu"/>
        <w:ind w:left="284" w:hanging="357"/>
        <w:jc w:val="both"/>
        <w:rPr>
          <w:color w:val="000000"/>
        </w:rPr>
      </w:pPr>
      <w:r>
        <w:rPr>
          <w:b w:val="false"/>
          <w:color w:val="000000"/>
          <w:sz w:val="22"/>
          <w:szCs w:val="22"/>
        </w:rPr>
        <w:t>3</w:t>
      </w:r>
      <w:r>
        <w:rPr>
          <w:b w:val="false"/>
          <w:color w:val="000000"/>
          <w:sz w:val="22"/>
          <w:szCs w:val="22"/>
        </w:rPr>
        <w:t xml:space="preserve">. </w:t>
      </w:r>
      <w:r>
        <w:rPr>
          <w:b w:val="false"/>
          <w:color w:val="000000"/>
          <w:sz w:val="22"/>
          <w:szCs w:val="22"/>
        </w:rPr>
        <w:t>Dwukrotny</w:t>
      </w:r>
      <w:r>
        <w:rPr>
          <w:rFonts w:ascii="TimesNewRomanPSMT" w:hAnsi="TimesNewRomanPSMT"/>
          <w:b w:val="false"/>
          <w:bCs/>
          <w:color w:val="000000"/>
          <w:sz w:val="22"/>
          <w:szCs w:val="22"/>
        </w:rPr>
        <w:t xml:space="preserve"> brak regularnych opłat może stanowić podstawę usunięcia wychowanka z internatu.</w:t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ind w:left="284" w:hanging="3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§7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Rozwiązanie umowy następuje w sytuacji:</w:t>
      </w:r>
    </w:p>
    <w:p>
      <w:pPr>
        <w:pStyle w:val="Tytu"/>
        <w:numPr>
          <w:ilvl w:val="0"/>
          <w:numId w:val="41"/>
        </w:numPr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Przerwania lub zakończenia przez ucznia nauki w szkole.</w:t>
      </w:r>
    </w:p>
    <w:p>
      <w:pPr>
        <w:pStyle w:val="Tytu"/>
        <w:numPr>
          <w:ilvl w:val="0"/>
          <w:numId w:val="42"/>
        </w:numPr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Rezygnacji (odejścia) przez ucznia z internatu potwierdzonej przez rodziców.</w:t>
      </w:r>
    </w:p>
    <w:p>
      <w:pPr>
        <w:pStyle w:val="Tytu"/>
        <w:numPr>
          <w:ilvl w:val="0"/>
          <w:numId w:val="43"/>
        </w:numPr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Pozbawienia prawa zamieszkania w internacie na podstawie Statutu Szkoły lub Regulaminu Internatu.</w:t>
      </w:r>
    </w:p>
    <w:p>
      <w:pPr>
        <w:pStyle w:val="Tytu"/>
        <w:numPr>
          <w:ilvl w:val="0"/>
          <w:numId w:val="44"/>
        </w:numPr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Nieuregulowania zadłużenia ucznia za okres 2 miesięcy.</w:t>
      </w:r>
    </w:p>
    <w:p>
      <w:pPr>
        <w:pStyle w:val="Tytu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§8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Świadczeniobiorca zobowiązany jest powiadomić Szkołę o zmianie:</w:t>
      </w:r>
    </w:p>
    <w:p>
      <w:pPr>
        <w:pStyle w:val="Tytu"/>
        <w:numPr>
          <w:ilvl w:val="0"/>
          <w:numId w:val="45"/>
        </w:numPr>
        <w:ind w:left="284" w:hanging="0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Adresu zamieszkania i korespondencji.</w:t>
      </w:r>
    </w:p>
    <w:p>
      <w:pPr>
        <w:pStyle w:val="Tytu"/>
        <w:numPr>
          <w:ilvl w:val="0"/>
          <w:numId w:val="46"/>
        </w:numPr>
        <w:ind w:left="284" w:hanging="0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Numeru telefonu kontaktowego.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§9</w:t>
      </w:r>
    </w:p>
    <w:p>
      <w:pPr>
        <w:pStyle w:val="Tytu"/>
        <w:ind w:left="284" w:hanging="357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W sprawach nie regulowanych niniejszą Umową zastosowanie mają w pierwszej kolejności przepisy Statutu Szkoły</w:t>
        <w:br/>
        <w:t xml:space="preserve"> i Regulaminu Internatu a w ostateczności przepisy Kodeksu Cywilnego. 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  <w:t>§10</w:t>
      </w:r>
    </w:p>
    <w:p>
      <w:pPr>
        <w:pStyle w:val="Tytu"/>
        <w:ind w:left="284" w:hanging="35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Umowę sporządzono w dwóch jednobrzmiących egzemplarzach po jednym dla każdej ze stron.</w:t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ind w:left="284" w:hanging="357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ind w:left="284" w:hanging="357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ind w:left="284" w:hanging="357"/>
        <w:jc w:val="left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>ŚWIADCZENIOBIORCA                                                                ŚWIADCZENIODAWCA</w:t>
      </w:r>
    </w:p>
    <w:p>
      <w:pPr>
        <w:pStyle w:val="Tytu"/>
        <w:ind w:left="284" w:hanging="357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ind w:left="284" w:hanging="357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……………………………………</w:t>
      </w:r>
      <w:r>
        <w:rPr>
          <w:b w:val="false"/>
          <w:sz w:val="22"/>
          <w:szCs w:val="22"/>
        </w:rPr>
        <w:t xml:space="preserve">..                                             ……………………….……… </w:t>
      </w:r>
    </w:p>
    <w:p>
      <w:pPr>
        <w:pStyle w:val="Tytu"/>
        <w:ind w:left="284" w:hanging="357"/>
        <w:jc w:val="left"/>
        <w:rPr>
          <w:b w:val="false"/>
          <w:b w:val="false"/>
          <w:i/>
          <w:i/>
          <w:sz w:val="16"/>
          <w:szCs w:val="16"/>
        </w:rPr>
      </w:pPr>
      <w:r>
        <w:rPr>
          <w:b w:val="false"/>
          <w:i/>
          <w:sz w:val="16"/>
          <w:szCs w:val="16"/>
        </w:rPr>
        <w:t>(podpisy rodziców)</w:t>
        <w:tab/>
        <w:tab/>
        <w:tab/>
        <w:tab/>
        <w:tab/>
        <w:t xml:space="preserve">                                                              podpis dyrektora</w:t>
      </w:r>
    </w:p>
    <w:p>
      <w:pPr>
        <w:pStyle w:val="Normal"/>
        <w:ind w:left="0" w:hanging="0"/>
        <w:jc w:val="both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9"/>
    <w:lvlOverride w:ilvl="0">
      <w:startOverride w:val="1"/>
    </w:lvlOverride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8"/>
    <w:lvlOverride w:ilvl="0">
      <w:startOverride w:val="1"/>
    </w:lvlOverride>
  </w:num>
  <w:num w:numId="42">
    <w:abstractNumId w:val="18"/>
  </w:num>
  <w:num w:numId="43">
    <w:abstractNumId w:val="18"/>
  </w:num>
  <w:num w:numId="44">
    <w:abstractNumId w:val="18"/>
  </w:num>
  <w:num w:numId="45">
    <w:abstractNumId w:val="22"/>
    <w:lvlOverride w:ilvl="0">
      <w:startOverride w:val="1"/>
    </w:lvlOverride>
  </w:num>
  <w:num w:numId="46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ca0"/>
    <w:pPr>
      <w:widowControl/>
      <w:suppressAutoHyphens w:val="true"/>
      <w:bidi w:val="0"/>
      <w:spacing w:lineRule="auto" w:line="240" w:before="0" w:after="0"/>
      <w:ind w:left="720" w:hanging="357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b53ca0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link w:val="TytuZnak"/>
    <w:qFormat/>
    <w:rsid w:val="00b53ca0"/>
    <w:pPr/>
    <w:rPr>
      <w:rFonts w:ascii="Times New Roman" w:hAnsi="Times New Roman" w:eastAsia="Times New Roman"/>
      <w:b/>
      <w:sz w:val="28"/>
      <w:szCs w:val="20"/>
      <w:lang w:eastAsia="pl-P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LibreOffice/7.2.1.2$Windows_X86_64 LibreOffice_project/87b77fad49947c1441b67c559c339af8f3517e22</Application>
  <AppVersion>15.0000</AppVersion>
  <Pages>2</Pages>
  <Words>609</Words>
  <Characters>3954</Characters>
  <CharactersWithSpaces>4698</CharactersWithSpaces>
  <Paragraphs>67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2021-05-27T10:30:00Z</dcterms:created>
  <dc:creator>HP</dc:creator>
  <dc:description/>
  <dc:language>pl-PL</dc:language>
  <cp:lastModifiedBy/>
  <cp:lastPrinted>2022-08-31T18:29:10Z</cp:lastPrinted>
  <dcterms:modified xsi:type="dcterms:W3CDTF">2023-08-25T17:44:37Z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