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8D" w:rsidRPr="00D23A0B" w:rsidRDefault="007735A7" w:rsidP="00D23A0B">
      <w:pPr>
        <w:spacing w:line="360" w:lineRule="auto"/>
        <w:rPr>
          <w:rFonts w:ascii="Arial" w:hAnsi="Arial" w:cs="Arial"/>
          <w:sz w:val="24"/>
          <w:szCs w:val="24"/>
        </w:rPr>
      </w:pPr>
      <w:r>
        <w:rPr>
          <w:rFonts w:ascii="Arial" w:hAnsi="Arial" w:cs="Arial"/>
          <w:sz w:val="24"/>
          <w:szCs w:val="24"/>
        </w:rPr>
        <w:t>Załącznik nr 3</w:t>
      </w:r>
    </w:p>
    <w:p w:rsidR="00846161" w:rsidRPr="00D23A0B" w:rsidRDefault="001E0B08" w:rsidP="00D23A0B">
      <w:pPr>
        <w:spacing w:line="360" w:lineRule="auto"/>
        <w:jc w:val="center"/>
        <w:rPr>
          <w:rFonts w:ascii="Arial" w:hAnsi="Arial" w:cs="Arial"/>
          <w:b/>
          <w:sz w:val="28"/>
          <w:szCs w:val="28"/>
        </w:rPr>
      </w:pPr>
      <w:r w:rsidRPr="00D23A0B">
        <w:rPr>
          <w:rFonts w:ascii="Arial" w:hAnsi="Arial" w:cs="Arial"/>
          <w:b/>
          <w:sz w:val="28"/>
          <w:szCs w:val="28"/>
        </w:rPr>
        <w:t xml:space="preserve">Zasady </w:t>
      </w:r>
      <w:r w:rsidR="00E9687A" w:rsidRPr="00D23A0B">
        <w:rPr>
          <w:rFonts w:ascii="Arial" w:hAnsi="Arial" w:cs="Arial"/>
          <w:b/>
          <w:sz w:val="28"/>
          <w:szCs w:val="28"/>
        </w:rPr>
        <w:t>rekrutacji</w:t>
      </w:r>
    </w:p>
    <w:p w:rsidR="00665FFA" w:rsidRDefault="00662DC1" w:rsidP="00D23A0B">
      <w:pPr>
        <w:spacing w:line="360" w:lineRule="auto"/>
        <w:jc w:val="center"/>
        <w:rPr>
          <w:rFonts w:ascii="Arial" w:hAnsi="Arial" w:cs="Arial"/>
          <w:b/>
          <w:sz w:val="28"/>
          <w:szCs w:val="28"/>
        </w:rPr>
      </w:pPr>
      <w:r w:rsidRPr="00D23A0B">
        <w:rPr>
          <w:rFonts w:ascii="Arial" w:hAnsi="Arial" w:cs="Arial"/>
          <w:b/>
          <w:sz w:val="28"/>
          <w:szCs w:val="28"/>
        </w:rPr>
        <w:t>do</w:t>
      </w:r>
      <w:r w:rsidR="00846161" w:rsidRPr="00D23A0B">
        <w:rPr>
          <w:rFonts w:ascii="Arial" w:hAnsi="Arial" w:cs="Arial"/>
          <w:b/>
          <w:sz w:val="28"/>
          <w:szCs w:val="28"/>
        </w:rPr>
        <w:t xml:space="preserve"> </w:t>
      </w:r>
      <w:r w:rsidRPr="00D23A0B">
        <w:rPr>
          <w:rFonts w:ascii="Arial" w:hAnsi="Arial" w:cs="Arial"/>
          <w:b/>
          <w:sz w:val="28"/>
          <w:szCs w:val="28"/>
        </w:rPr>
        <w:t xml:space="preserve"> Liceum Ogólnokształcącego</w:t>
      </w:r>
      <w:r w:rsidR="000D6100" w:rsidRPr="00D23A0B">
        <w:rPr>
          <w:rFonts w:ascii="Arial" w:hAnsi="Arial" w:cs="Arial"/>
          <w:b/>
          <w:sz w:val="28"/>
          <w:szCs w:val="28"/>
        </w:rPr>
        <w:t xml:space="preserve"> </w:t>
      </w:r>
      <w:r w:rsidR="00846161" w:rsidRPr="00D23A0B">
        <w:rPr>
          <w:rFonts w:ascii="Arial" w:hAnsi="Arial" w:cs="Arial"/>
          <w:b/>
          <w:sz w:val="28"/>
          <w:szCs w:val="28"/>
        </w:rPr>
        <w:t xml:space="preserve">im. Stanisława Staszica </w:t>
      </w:r>
    </w:p>
    <w:p w:rsidR="00F304E6" w:rsidRPr="00D23A0B" w:rsidRDefault="00846161" w:rsidP="00D23A0B">
      <w:pPr>
        <w:spacing w:line="360" w:lineRule="auto"/>
        <w:jc w:val="center"/>
        <w:rPr>
          <w:rFonts w:ascii="Arial" w:hAnsi="Arial" w:cs="Arial"/>
          <w:b/>
          <w:sz w:val="28"/>
          <w:szCs w:val="28"/>
        </w:rPr>
      </w:pPr>
      <w:r w:rsidRPr="00D23A0B">
        <w:rPr>
          <w:rFonts w:ascii="Arial" w:hAnsi="Arial" w:cs="Arial"/>
          <w:b/>
          <w:sz w:val="28"/>
          <w:szCs w:val="28"/>
        </w:rPr>
        <w:t xml:space="preserve"> w </w:t>
      </w:r>
      <w:r w:rsidR="00662DC1" w:rsidRPr="00D23A0B">
        <w:rPr>
          <w:rFonts w:ascii="Arial" w:hAnsi="Arial" w:cs="Arial"/>
          <w:b/>
          <w:sz w:val="28"/>
          <w:szCs w:val="28"/>
        </w:rPr>
        <w:t xml:space="preserve"> </w:t>
      </w:r>
      <w:r w:rsidR="00665FFA">
        <w:rPr>
          <w:rFonts w:ascii="Arial" w:hAnsi="Arial" w:cs="Arial"/>
          <w:b/>
          <w:sz w:val="28"/>
          <w:szCs w:val="28"/>
        </w:rPr>
        <w:t xml:space="preserve">Zespole Szkół w </w:t>
      </w:r>
      <w:r w:rsidR="00662DC1" w:rsidRPr="00D23A0B">
        <w:rPr>
          <w:rFonts w:ascii="Arial" w:hAnsi="Arial" w:cs="Arial"/>
          <w:b/>
          <w:sz w:val="28"/>
          <w:szCs w:val="28"/>
        </w:rPr>
        <w:t>Rzepinie</w:t>
      </w:r>
    </w:p>
    <w:p w:rsidR="001E0B08" w:rsidRPr="00D23A0B" w:rsidRDefault="007A3D61" w:rsidP="00D23A0B">
      <w:pPr>
        <w:spacing w:line="360" w:lineRule="auto"/>
        <w:jc w:val="center"/>
        <w:rPr>
          <w:rFonts w:ascii="Arial" w:hAnsi="Arial" w:cs="Arial"/>
          <w:b/>
          <w:sz w:val="28"/>
          <w:szCs w:val="28"/>
        </w:rPr>
      </w:pPr>
      <w:r>
        <w:rPr>
          <w:rFonts w:ascii="Arial" w:hAnsi="Arial" w:cs="Arial"/>
          <w:b/>
          <w:sz w:val="28"/>
          <w:szCs w:val="28"/>
        </w:rPr>
        <w:t>na rok szkolny 2022</w:t>
      </w:r>
      <w:r w:rsidR="00393911" w:rsidRPr="00D23A0B">
        <w:rPr>
          <w:rFonts w:ascii="Arial" w:hAnsi="Arial" w:cs="Arial"/>
          <w:b/>
          <w:sz w:val="28"/>
          <w:szCs w:val="28"/>
        </w:rPr>
        <w:t>/20</w:t>
      </w:r>
      <w:r>
        <w:rPr>
          <w:rFonts w:ascii="Arial" w:hAnsi="Arial" w:cs="Arial"/>
          <w:b/>
          <w:sz w:val="28"/>
          <w:szCs w:val="28"/>
        </w:rPr>
        <w:t>23</w:t>
      </w:r>
    </w:p>
    <w:p w:rsidR="001E0B08" w:rsidRPr="00D23A0B" w:rsidRDefault="001E0B08" w:rsidP="006B55FC">
      <w:pPr>
        <w:spacing w:line="360" w:lineRule="auto"/>
        <w:ind w:left="0" w:firstLine="0"/>
        <w:rPr>
          <w:rFonts w:ascii="Arial" w:hAnsi="Arial" w:cs="Arial"/>
          <w:sz w:val="24"/>
          <w:szCs w:val="24"/>
        </w:rPr>
      </w:pPr>
    </w:p>
    <w:p w:rsidR="001E0B08" w:rsidRPr="00665FFA" w:rsidRDefault="001E0B08" w:rsidP="00D23A0B">
      <w:pPr>
        <w:spacing w:line="360" w:lineRule="auto"/>
        <w:rPr>
          <w:rFonts w:ascii="Arial" w:hAnsi="Arial" w:cs="Arial"/>
          <w:sz w:val="24"/>
          <w:szCs w:val="24"/>
        </w:rPr>
      </w:pPr>
      <w:r w:rsidRPr="00665FFA">
        <w:rPr>
          <w:rFonts w:ascii="Arial" w:hAnsi="Arial" w:cs="Arial"/>
          <w:sz w:val="24"/>
          <w:szCs w:val="24"/>
        </w:rPr>
        <w:t>§ 1. Podstawa prawna:</w:t>
      </w:r>
    </w:p>
    <w:p w:rsidR="001E0B08" w:rsidRPr="00665FFA" w:rsidRDefault="001E0B08" w:rsidP="00D23A0B">
      <w:pPr>
        <w:spacing w:line="360" w:lineRule="auto"/>
        <w:rPr>
          <w:rFonts w:ascii="Arial" w:hAnsi="Arial" w:cs="Arial"/>
          <w:sz w:val="24"/>
          <w:szCs w:val="24"/>
        </w:rPr>
      </w:pPr>
    </w:p>
    <w:p w:rsidR="00665FFA" w:rsidRDefault="00D23A0B" w:rsidP="005067BA">
      <w:pPr>
        <w:pStyle w:val="Akapitzlist"/>
        <w:numPr>
          <w:ilvl w:val="0"/>
          <w:numId w:val="16"/>
        </w:numPr>
        <w:spacing w:line="360" w:lineRule="auto"/>
        <w:rPr>
          <w:rFonts w:ascii="Arial" w:hAnsi="Arial" w:cs="Arial"/>
          <w:sz w:val="24"/>
          <w:szCs w:val="24"/>
        </w:rPr>
      </w:pPr>
      <w:r w:rsidRPr="00665FFA">
        <w:rPr>
          <w:rFonts w:ascii="Arial" w:hAnsi="Arial" w:cs="Arial"/>
          <w:sz w:val="24"/>
          <w:szCs w:val="24"/>
        </w:rPr>
        <w:t xml:space="preserve">Ustawa z dnia 14 grudnia 2016 r. Prawo Oświatowe (Dz. U. </w:t>
      </w:r>
      <w:r w:rsidR="00665FFA">
        <w:rPr>
          <w:rFonts w:ascii="Arial" w:hAnsi="Arial" w:cs="Arial"/>
          <w:sz w:val="24"/>
          <w:szCs w:val="24"/>
        </w:rPr>
        <w:t>z 2019 r. poz. 1148 ze zm.).</w:t>
      </w:r>
    </w:p>
    <w:p w:rsidR="00665FFA" w:rsidRDefault="00D23A0B" w:rsidP="005067BA">
      <w:pPr>
        <w:pStyle w:val="Akapitzlist"/>
        <w:numPr>
          <w:ilvl w:val="0"/>
          <w:numId w:val="16"/>
        </w:numPr>
        <w:spacing w:line="360" w:lineRule="auto"/>
        <w:rPr>
          <w:rFonts w:ascii="Arial" w:hAnsi="Arial" w:cs="Arial"/>
          <w:sz w:val="24"/>
          <w:szCs w:val="24"/>
        </w:rPr>
      </w:pPr>
      <w:r w:rsidRPr="00665FFA">
        <w:rPr>
          <w:rFonts w:ascii="Arial" w:hAnsi="Arial" w:cs="Arial"/>
          <w:sz w:val="24"/>
          <w:szCs w:val="24"/>
        </w:rPr>
        <w:t>Rozporządzenie Ministra Edukacji Narodowej z dnia 21 sierpnia 2019</w:t>
      </w:r>
      <w:r w:rsidR="007A3D61">
        <w:rPr>
          <w:rFonts w:ascii="Arial" w:hAnsi="Arial" w:cs="Arial"/>
          <w:sz w:val="24"/>
          <w:szCs w:val="24"/>
        </w:rPr>
        <w:t xml:space="preserve"> </w:t>
      </w:r>
      <w:r w:rsidRPr="00665FFA">
        <w:rPr>
          <w:rFonts w:ascii="Arial" w:hAnsi="Arial" w:cs="Arial"/>
          <w:sz w:val="24"/>
          <w:szCs w:val="24"/>
        </w:rPr>
        <w:t>r. w sprawie przeprowadzania postępowania rekrutacyjnego oraz postępowania uzupełniającego do publicznych przedszkoli, szkół i placówek (</w:t>
      </w:r>
      <w:r w:rsidR="00665FFA">
        <w:rPr>
          <w:rFonts w:ascii="Arial" w:hAnsi="Arial" w:cs="Arial"/>
          <w:sz w:val="24"/>
          <w:szCs w:val="24"/>
        </w:rPr>
        <w:t xml:space="preserve">Dz. U. z 2019 r. poz. 1737). </w:t>
      </w:r>
    </w:p>
    <w:p w:rsidR="00665FFA" w:rsidRDefault="00D23A0B" w:rsidP="005067BA">
      <w:pPr>
        <w:pStyle w:val="Akapitzlist"/>
        <w:numPr>
          <w:ilvl w:val="0"/>
          <w:numId w:val="16"/>
        </w:numPr>
        <w:spacing w:line="360" w:lineRule="auto"/>
        <w:rPr>
          <w:rFonts w:ascii="Arial" w:hAnsi="Arial" w:cs="Arial"/>
          <w:sz w:val="24"/>
          <w:szCs w:val="24"/>
        </w:rPr>
      </w:pPr>
      <w:r w:rsidRPr="00665FFA">
        <w:rPr>
          <w:rFonts w:ascii="Arial" w:hAnsi="Arial" w:cs="Arial"/>
          <w:sz w:val="24"/>
          <w:szCs w:val="24"/>
        </w:rPr>
        <w:t xml:space="preserve">Rozporządzenia Ministra Edukacji Narodowej z dnia 20 marca 2020 r. w sprawie szczególnych rozwiązań w okresie czasowego ograniczenia funkcjonowania jednostek systemu oświaty w związku z zapobieganiem, przeciwdziałaniem i zwalczaniem COVID – 19 (Dz. U. z 2020 r. poz. 493 z </w:t>
      </w:r>
      <w:proofErr w:type="spellStart"/>
      <w:r w:rsidRPr="00665FFA">
        <w:rPr>
          <w:rFonts w:ascii="Arial" w:hAnsi="Arial" w:cs="Arial"/>
          <w:sz w:val="24"/>
          <w:szCs w:val="24"/>
        </w:rPr>
        <w:t>późn</w:t>
      </w:r>
      <w:proofErr w:type="spellEnd"/>
      <w:r w:rsidRPr="00665FFA">
        <w:rPr>
          <w:rFonts w:ascii="Arial" w:hAnsi="Arial" w:cs="Arial"/>
          <w:sz w:val="24"/>
          <w:szCs w:val="24"/>
        </w:rPr>
        <w:t xml:space="preserve">. zm.) </w:t>
      </w:r>
    </w:p>
    <w:p w:rsidR="00665FFA" w:rsidRDefault="00665FFA" w:rsidP="00665FFA">
      <w:pPr>
        <w:pStyle w:val="Akapitzlist"/>
        <w:spacing w:line="360" w:lineRule="auto"/>
        <w:ind w:left="1077" w:firstLine="0"/>
        <w:rPr>
          <w:rFonts w:ascii="Arial" w:hAnsi="Arial" w:cs="Arial"/>
          <w:sz w:val="24"/>
          <w:szCs w:val="24"/>
        </w:rPr>
      </w:pPr>
    </w:p>
    <w:p w:rsidR="001E0B08" w:rsidRPr="00665FFA" w:rsidRDefault="001E0B08" w:rsidP="00665FFA">
      <w:pPr>
        <w:spacing w:line="360" w:lineRule="auto"/>
        <w:ind w:left="0" w:firstLine="0"/>
        <w:rPr>
          <w:rFonts w:ascii="Arial" w:hAnsi="Arial" w:cs="Arial"/>
          <w:sz w:val="24"/>
          <w:szCs w:val="24"/>
        </w:rPr>
      </w:pPr>
      <w:r w:rsidRPr="00665FFA">
        <w:rPr>
          <w:rFonts w:ascii="Arial" w:hAnsi="Arial" w:cs="Arial"/>
          <w:sz w:val="24"/>
          <w:szCs w:val="24"/>
        </w:rPr>
        <w:t>§ 2. Postanowienia ogólne</w:t>
      </w:r>
    </w:p>
    <w:p w:rsidR="001E0B08" w:rsidRPr="00665FFA" w:rsidRDefault="001E0B08" w:rsidP="00D23A0B">
      <w:pPr>
        <w:spacing w:line="360" w:lineRule="auto"/>
        <w:rPr>
          <w:rFonts w:ascii="Arial" w:hAnsi="Arial" w:cs="Arial"/>
          <w:sz w:val="24"/>
          <w:szCs w:val="24"/>
        </w:rPr>
      </w:pPr>
    </w:p>
    <w:p w:rsidR="001E0B08" w:rsidRPr="00665FFA" w:rsidRDefault="001E0B08" w:rsidP="005067BA">
      <w:pPr>
        <w:pStyle w:val="Akapitzlist"/>
        <w:numPr>
          <w:ilvl w:val="0"/>
          <w:numId w:val="4"/>
        </w:numPr>
        <w:spacing w:line="360" w:lineRule="auto"/>
        <w:rPr>
          <w:rFonts w:ascii="Arial" w:hAnsi="Arial" w:cs="Arial"/>
          <w:sz w:val="24"/>
          <w:szCs w:val="24"/>
        </w:rPr>
      </w:pPr>
      <w:r w:rsidRPr="00665FFA">
        <w:rPr>
          <w:rFonts w:ascii="Arial" w:hAnsi="Arial" w:cs="Arial"/>
          <w:sz w:val="24"/>
          <w:szCs w:val="24"/>
        </w:rPr>
        <w:t>Postępowanie rekru</w:t>
      </w:r>
      <w:r w:rsidR="00F304E6" w:rsidRPr="00665FFA">
        <w:rPr>
          <w:rFonts w:ascii="Arial" w:hAnsi="Arial" w:cs="Arial"/>
          <w:sz w:val="24"/>
          <w:szCs w:val="24"/>
        </w:rPr>
        <w:t xml:space="preserve">tacyjne dotyczy rekrutacji do </w:t>
      </w:r>
      <w:r w:rsidR="001F5735" w:rsidRPr="00665FFA">
        <w:rPr>
          <w:rFonts w:ascii="Arial" w:hAnsi="Arial" w:cs="Arial"/>
          <w:sz w:val="24"/>
          <w:szCs w:val="24"/>
        </w:rPr>
        <w:t>cztero</w:t>
      </w:r>
      <w:r w:rsidR="00D812A0" w:rsidRPr="00665FFA">
        <w:rPr>
          <w:rFonts w:ascii="Arial" w:hAnsi="Arial" w:cs="Arial"/>
          <w:sz w:val="24"/>
          <w:szCs w:val="24"/>
        </w:rPr>
        <w:t>letniego</w:t>
      </w:r>
      <w:r w:rsidRPr="00665FFA">
        <w:rPr>
          <w:rFonts w:ascii="Arial" w:hAnsi="Arial" w:cs="Arial"/>
          <w:sz w:val="24"/>
          <w:szCs w:val="24"/>
        </w:rPr>
        <w:t xml:space="preserve"> Liceum Ogólnoks</w:t>
      </w:r>
      <w:r w:rsidR="00B74337" w:rsidRPr="00665FFA">
        <w:rPr>
          <w:rFonts w:ascii="Arial" w:hAnsi="Arial" w:cs="Arial"/>
          <w:sz w:val="24"/>
          <w:szCs w:val="24"/>
        </w:rPr>
        <w:t>ztałcącego im. </w:t>
      </w:r>
      <w:r w:rsidR="00665FFA">
        <w:rPr>
          <w:rFonts w:ascii="Arial" w:hAnsi="Arial" w:cs="Arial"/>
          <w:sz w:val="24"/>
          <w:szCs w:val="24"/>
        </w:rPr>
        <w:t xml:space="preserve">Stanisława Staszica </w:t>
      </w:r>
      <w:r w:rsidR="00F304E6" w:rsidRPr="00665FFA">
        <w:rPr>
          <w:rFonts w:ascii="Arial" w:hAnsi="Arial" w:cs="Arial"/>
          <w:sz w:val="24"/>
          <w:szCs w:val="24"/>
        </w:rPr>
        <w:t>w</w:t>
      </w:r>
      <w:r w:rsidR="00665FFA">
        <w:rPr>
          <w:rFonts w:ascii="Arial" w:hAnsi="Arial" w:cs="Arial"/>
          <w:sz w:val="24"/>
          <w:szCs w:val="24"/>
        </w:rPr>
        <w:t xml:space="preserve"> Zespole Szkół w</w:t>
      </w:r>
      <w:r w:rsidR="00F304E6" w:rsidRPr="00665FFA">
        <w:rPr>
          <w:rFonts w:ascii="Arial" w:hAnsi="Arial" w:cs="Arial"/>
          <w:sz w:val="24"/>
          <w:szCs w:val="24"/>
        </w:rPr>
        <w:t xml:space="preserve"> Rzepinie</w:t>
      </w:r>
      <w:r w:rsidRPr="00665FFA">
        <w:rPr>
          <w:rFonts w:ascii="Arial" w:hAnsi="Arial" w:cs="Arial"/>
          <w:sz w:val="24"/>
          <w:szCs w:val="24"/>
        </w:rPr>
        <w:t>.</w:t>
      </w:r>
    </w:p>
    <w:p w:rsidR="001E0B08" w:rsidRPr="00665FFA" w:rsidRDefault="00D812A0" w:rsidP="005067BA">
      <w:pPr>
        <w:pStyle w:val="Akapitzlist"/>
        <w:numPr>
          <w:ilvl w:val="0"/>
          <w:numId w:val="4"/>
        </w:numPr>
        <w:spacing w:line="360" w:lineRule="auto"/>
        <w:rPr>
          <w:rFonts w:ascii="Arial" w:hAnsi="Arial" w:cs="Arial"/>
          <w:sz w:val="24"/>
          <w:szCs w:val="24"/>
        </w:rPr>
      </w:pPr>
      <w:r w:rsidRPr="00665FFA">
        <w:rPr>
          <w:rFonts w:ascii="Arial" w:hAnsi="Arial" w:cs="Arial"/>
          <w:sz w:val="24"/>
          <w:szCs w:val="24"/>
        </w:rPr>
        <w:t xml:space="preserve">O </w:t>
      </w:r>
      <w:r w:rsidR="001E0B08" w:rsidRPr="00665FFA">
        <w:rPr>
          <w:rFonts w:ascii="Arial" w:hAnsi="Arial" w:cs="Arial"/>
          <w:sz w:val="24"/>
          <w:szCs w:val="24"/>
        </w:rPr>
        <w:t>przyjęcie do klasy pierwszej mo</w:t>
      </w:r>
      <w:r w:rsidR="0009714F" w:rsidRPr="00665FFA">
        <w:rPr>
          <w:rFonts w:ascii="Arial" w:hAnsi="Arial" w:cs="Arial"/>
          <w:sz w:val="24"/>
          <w:szCs w:val="24"/>
        </w:rPr>
        <w:t xml:space="preserve">gą ubiegać się kandydaci, którzy posiadają świadectwo ukończenia </w:t>
      </w:r>
      <w:r w:rsidR="006B55FC">
        <w:rPr>
          <w:rFonts w:ascii="Arial" w:hAnsi="Arial" w:cs="Arial"/>
          <w:sz w:val="24"/>
          <w:szCs w:val="24"/>
        </w:rPr>
        <w:t xml:space="preserve">ośmioletniej </w:t>
      </w:r>
      <w:r w:rsidR="0009714F" w:rsidRPr="00665FFA">
        <w:rPr>
          <w:rFonts w:ascii="Arial" w:hAnsi="Arial" w:cs="Arial"/>
          <w:sz w:val="24"/>
          <w:szCs w:val="24"/>
        </w:rPr>
        <w:t>szkoły podstawowej.</w:t>
      </w:r>
    </w:p>
    <w:p w:rsidR="00F304E6" w:rsidRPr="00665FFA" w:rsidRDefault="00F304E6" w:rsidP="00D23A0B">
      <w:pPr>
        <w:spacing w:line="360" w:lineRule="auto"/>
        <w:rPr>
          <w:rFonts w:ascii="Arial" w:hAnsi="Arial" w:cs="Arial"/>
          <w:sz w:val="24"/>
          <w:szCs w:val="24"/>
        </w:rPr>
      </w:pPr>
      <w:r w:rsidRPr="00665FFA">
        <w:rPr>
          <w:rFonts w:ascii="Arial" w:hAnsi="Arial" w:cs="Arial"/>
          <w:sz w:val="24"/>
          <w:szCs w:val="24"/>
        </w:rPr>
        <w:tab/>
      </w:r>
    </w:p>
    <w:p w:rsidR="001E0B08" w:rsidRPr="00665FFA" w:rsidRDefault="001E0B08" w:rsidP="00D23A0B">
      <w:pPr>
        <w:spacing w:line="360" w:lineRule="auto"/>
        <w:rPr>
          <w:rFonts w:ascii="Arial" w:hAnsi="Arial" w:cs="Arial"/>
          <w:sz w:val="24"/>
          <w:szCs w:val="24"/>
        </w:rPr>
      </w:pPr>
      <w:r w:rsidRPr="00665FFA">
        <w:rPr>
          <w:rFonts w:ascii="Arial" w:hAnsi="Arial" w:cs="Arial"/>
          <w:sz w:val="24"/>
          <w:szCs w:val="24"/>
        </w:rPr>
        <w:t>§ 3. Szkolna Komisja Rekrutacyjna</w:t>
      </w:r>
    </w:p>
    <w:p w:rsidR="001E0B08" w:rsidRPr="00665FFA" w:rsidRDefault="001E0B08" w:rsidP="00D23A0B">
      <w:pPr>
        <w:spacing w:line="360" w:lineRule="auto"/>
        <w:rPr>
          <w:rFonts w:ascii="Arial" w:hAnsi="Arial" w:cs="Arial"/>
          <w:sz w:val="24"/>
          <w:szCs w:val="24"/>
        </w:rPr>
      </w:pPr>
    </w:p>
    <w:p w:rsidR="001E0B08" w:rsidRDefault="001E0B08" w:rsidP="005067BA">
      <w:pPr>
        <w:pStyle w:val="Akapitzlist"/>
        <w:numPr>
          <w:ilvl w:val="0"/>
          <w:numId w:val="17"/>
        </w:numPr>
        <w:spacing w:line="360" w:lineRule="auto"/>
        <w:rPr>
          <w:rFonts w:ascii="Arial" w:hAnsi="Arial" w:cs="Arial"/>
          <w:sz w:val="24"/>
          <w:szCs w:val="24"/>
        </w:rPr>
      </w:pPr>
      <w:r w:rsidRPr="00520665">
        <w:rPr>
          <w:rFonts w:ascii="Arial" w:hAnsi="Arial" w:cs="Arial"/>
          <w:sz w:val="24"/>
          <w:szCs w:val="24"/>
        </w:rPr>
        <w:t>W celu przeprowadzenia rekrutacji do</w:t>
      </w:r>
      <w:r w:rsidR="00393911" w:rsidRPr="00520665">
        <w:rPr>
          <w:rFonts w:ascii="Arial" w:hAnsi="Arial" w:cs="Arial"/>
          <w:sz w:val="24"/>
          <w:szCs w:val="24"/>
        </w:rPr>
        <w:t xml:space="preserve"> klas pierwszych Dyrektor ZS w Rzepinie</w:t>
      </w:r>
      <w:r w:rsidR="00F304E6" w:rsidRPr="00520665">
        <w:rPr>
          <w:rFonts w:ascii="Arial" w:hAnsi="Arial" w:cs="Arial"/>
          <w:sz w:val="24"/>
          <w:szCs w:val="24"/>
        </w:rPr>
        <w:t xml:space="preserve"> </w:t>
      </w:r>
      <w:r w:rsidRPr="00520665">
        <w:rPr>
          <w:rFonts w:ascii="Arial" w:hAnsi="Arial" w:cs="Arial"/>
          <w:sz w:val="24"/>
          <w:szCs w:val="24"/>
        </w:rPr>
        <w:t>powołuje Szkolną Komisję Rekrutacyjną</w:t>
      </w:r>
      <w:r w:rsidR="007A3D61">
        <w:rPr>
          <w:rFonts w:ascii="Arial" w:hAnsi="Arial" w:cs="Arial"/>
          <w:sz w:val="24"/>
          <w:szCs w:val="24"/>
        </w:rPr>
        <w:t xml:space="preserve"> (</w:t>
      </w:r>
      <w:r w:rsidR="00520665">
        <w:rPr>
          <w:rFonts w:ascii="Arial" w:hAnsi="Arial" w:cs="Arial"/>
          <w:sz w:val="24"/>
          <w:szCs w:val="24"/>
        </w:rPr>
        <w:t>w skrócie SKR)</w:t>
      </w:r>
      <w:r w:rsidR="00CC5A1C" w:rsidRPr="00520665">
        <w:rPr>
          <w:rFonts w:ascii="Arial" w:hAnsi="Arial" w:cs="Arial"/>
          <w:sz w:val="24"/>
          <w:szCs w:val="24"/>
        </w:rPr>
        <w:t>, w której skład wchodzi co najmniej 3 nauczycieli tej szkoły</w:t>
      </w:r>
      <w:r w:rsidR="00520665">
        <w:rPr>
          <w:rFonts w:ascii="Arial" w:hAnsi="Arial" w:cs="Arial"/>
          <w:sz w:val="24"/>
          <w:szCs w:val="24"/>
        </w:rPr>
        <w:t xml:space="preserve">, </w:t>
      </w:r>
      <w:r w:rsidRPr="00520665">
        <w:rPr>
          <w:rFonts w:ascii="Arial" w:hAnsi="Arial" w:cs="Arial"/>
          <w:sz w:val="24"/>
          <w:szCs w:val="24"/>
        </w:rPr>
        <w:t>wyznacza jej przewodniczącego oraz określa zadania członków.</w:t>
      </w:r>
    </w:p>
    <w:p w:rsidR="00347AD4" w:rsidRPr="00347AD4" w:rsidRDefault="00347AD4" w:rsidP="005067BA">
      <w:pPr>
        <w:pStyle w:val="Akapitzlist"/>
        <w:numPr>
          <w:ilvl w:val="0"/>
          <w:numId w:val="17"/>
        </w:numPr>
        <w:spacing w:line="360" w:lineRule="auto"/>
        <w:rPr>
          <w:rFonts w:ascii="Arial" w:hAnsi="Arial" w:cs="Arial"/>
          <w:sz w:val="24"/>
          <w:szCs w:val="24"/>
        </w:rPr>
      </w:pPr>
      <w:r w:rsidRPr="00347AD4">
        <w:rPr>
          <w:rFonts w:ascii="Arial" w:hAnsi="Arial" w:cs="Arial"/>
          <w:sz w:val="24"/>
          <w:szCs w:val="24"/>
        </w:rPr>
        <w:t>Dyrektor Szkoły może dokonywać zmian w składzie Szkolnej Komisji Rekrutacyjnej, w tym zmiany osoby wyznaczonej na przewodniczącego komisji.</w:t>
      </w:r>
    </w:p>
    <w:p w:rsidR="00347AD4" w:rsidRPr="00347AD4" w:rsidRDefault="00347AD4" w:rsidP="005067BA">
      <w:pPr>
        <w:pStyle w:val="Akapitzlist"/>
        <w:numPr>
          <w:ilvl w:val="0"/>
          <w:numId w:val="17"/>
        </w:numPr>
        <w:spacing w:line="360" w:lineRule="auto"/>
        <w:rPr>
          <w:rFonts w:ascii="Arial" w:hAnsi="Arial" w:cs="Arial"/>
          <w:sz w:val="24"/>
          <w:szCs w:val="24"/>
        </w:rPr>
      </w:pPr>
      <w:r w:rsidRPr="00347AD4">
        <w:rPr>
          <w:rFonts w:ascii="Arial" w:hAnsi="Arial" w:cs="Arial"/>
          <w:sz w:val="24"/>
          <w:szCs w:val="24"/>
        </w:rPr>
        <w:t>Do zadań Szkolnej Komisji Rekrutacyjnej należy weryfikacja spełniania przez kandydata warunków lub kryteriów branych pod uwagę w postępowaniu rekrutacyjnym.</w:t>
      </w:r>
    </w:p>
    <w:p w:rsidR="001E0B08" w:rsidRPr="00520665" w:rsidRDefault="001E0B08" w:rsidP="005067BA">
      <w:pPr>
        <w:pStyle w:val="Akapitzlist"/>
        <w:numPr>
          <w:ilvl w:val="0"/>
          <w:numId w:val="17"/>
        </w:numPr>
        <w:spacing w:line="360" w:lineRule="auto"/>
        <w:rPr>
          <w:rFonts w:ascii="Arial" w:hAnsi="Arial" w:cs="Arial"/>
          <w:sz w:val="24"/>
          <w:szCs w:val="24"/>
        </w:rPr>
      </w:pPr>
      <w:r w:rsidRPr="00520665">
        <w:rPr>
          <w:rFonts w:ascii="Arial" w:hAnsi="Arial" w:cs="Arial"/>
          <w:sz w:val="24"/>
          <w:szCs w:val="24"/>
        </w:rPr>
        <w:t>Szkolna Komisja Rekrutacyjna</w:t>
      </w:r>
      <w:r w:rsidR="00CC5A1C" w:rsidRPr="00520665">
        <w:rPr>
          <w:rFonts w:ascii="Arial" w:hAnsi="Arial" w:cs="Arial"/>
          <w:sz w:val="24"/>
          <w:szCs w:val="24"/>
        </w:rPr>
        <w:t xml:space="preserve"> sporządza</w:t>
      </w:r>
      <w:r w:rsidRPr="00520665">
        <w:rPr>
          <w:rFonts w:ascii="Arial" w:hAnsi="Arial" w:cs="Arial"/>
          <w:sz w:val="24"/>
          <w:szCs w:val="24"/>
        </w:rPr>
        <w:t>:</w:t>
      </w:r>
    </w:p>
    <w:p w:rsidR="007931E6" w:rsidRPr="00520665" w:rsidRDefault="00253FC4" w:rsidP="005067BA">
      <w:pPr>
        <w:pStyle w:val="Akapitzlist"/>
        <w:numPr>
          <w:ilvl w:val="0"/>
          <w:numId w:val="18"/>
        </w:numPr>
        <w:spacing w:line="360" w:lineRule="auto"/>
        <w:rPr>
          <w:rFonts w:ascii="Arial" w:hAnsi="Arial" w:cs="Arial"/>
          <w:sz w:val="24"/>
          <w:szCs w:val="24"/>
        </w:rPr>
      </w:pPr>
      <w:r w:rsidRPr="00520665">
        <w:rPr>
          <w:rFonts w:ascii="Arial" w:hAnsi="Arial" w:cs="Arial"/>
          <w:sz w:val="24"/>
          <w:szCs w:val="24"/>
        </w:rPr>
        <w:lastRenderedPageBreak/>
        <w:t>l</w:t>
      </w:r>
      <w:r w:rsidR="007931E6" w:rsidRPr="00520665">
        <w:rPr>
          <w:rFonts w:ascii="Arial" w:hAnsi="Arial" w:cs="Arial"/>
          <w:sz w:val="24"/>
          <w:szCs w:val="24"/>
        </w:rPr>
        <w:t>istę kandydatów, zawierającą imiona i nazwiska kandydatów uszeregowane w kolejności alfabetycznej, którzy przystąpili do prób sprawności fizycznej;</w:t>
      </w:r>
    </w:p>
    <w:p w:rsidR="00D812A0" w:rsidRPr="00520665" w:rsidRDefault="00D812A0" w:rsidP="005067BA">
      <w:pPr>
        <w:pStyle w:val="Akapitzlist"/>
        <w:numPr>
          <w:ilvl w:val="0"/>
          <w:numId w:val="18"/>
        </w:numPr>
        <w:spacing w:line="360" w:lineRule="auto"/>
        <w:rPr>
          <w:rFonts w:ascii="Arial" w:hAnsi="Arial" w:cs="Arial"/>
          <w:sz w:val="24"/>
          <w:szCs w:val="24"/>
        </w:rPr>
      </w:pPr>
      <w:r w:rsidRPr="00520665">
        <w:rPr>
          <w:rFonts w:ascii="Arial" w:hAnsi="Arial" w:cs="Arial"/>
          <w:sz w:val="24"/>
          <w:szCs w:val="24"/>
        </w:rPr>
        <w:t xml:space="preserve">listę kandydatów, zawierającą imiona i nazwiska kandydatów uszeregowane w kolejności alfabetycznej, w przypadku których zweryfikowano wniosek o przyjęcie do szkoły, w tym zweryfikowano spełnianie przez kandydata </w:t>
      </w:r>
      <w:r w:rsidR="00253FC4" w:rsidRPr="00520665">
        <w:rPr>
          <w:rFonts w:ascii="Arial" w:hAnsi="Arial" w:cs="Arial"/>
          <w:sz w:val="24"/>
          <w:szCs w:val="24"/>
        </w:rPr>
        <w:t xml:space="preserve">warunków lub </w:t>
      </w:r>
      <w:r w:rsidRPr="00520665">
        <w:rPr>
          <w:rFonts w:ascii="Arial" w:hAnsi="Arial" w:cs="Arial"/>
          <w:sz w:val="24"/>
          <w:szCs w:val="24"/>
        </w:rPr>
        <w:t>kryteriów branych pod uwag</w:t>
      </w:r>
      <w:r w:rsidR="00253FC4" w:rsidRPr="00520665">
        <w:rPr>
          <w:rFonts w:ascii="Arial" w:hAnsi="Arial" w:cs="Arial"/>
          <w:sz w:val="24"/>
          <w:szCs w:val="24"/>
        </w:rPr>
        <w:t>ę w postępowaniu rekrutacyjnym oraz postepowaniu</w:t>
      </w:r>
      <w:r w:rsidRPr="00520665">
        <w:rPr>
          <w:rFonts w:ascii="Arial" w:hAnsi="Arial" w:cs="Arial"/>
          <w:sz w:val="24"/>
          <w:szCs w:val="24"/>
        </w:rPr>
        <w:t xml:space="preserve"> uzupełniającym;</w:t>
      </w:r>
    </w:p>
    <w:p w:rsidR="00253FC4" w:rsidRPr="00520665" w:rsidRDefault="00253FC4" w:rsidP="005067BA">
      <w:pPr>
        <w:pStyle w:val="Akapitzlist"/>
        <w:numPr>
          <w:ilvl w:val="0"/>
          <w:numId w:val="18"/>
        </w:numPr>
        <w:spacing w:line="360" w:lineRule="auto"/>
        <w:rPr>
          <w:rFonts w:ascii="Arial" w:hAnsi="Arial" w:cs="Arial"/>
          <w:sz w:val="24"/>
          <w:szCs w:val="24"/>
        </w:rPr>
      </w:pPr>
      <w:r w:rsidRPr="00520665">
        <w:rPr>
          <w:rFonts w:ascii="Arial" w:hAnsi="Arial" w:cs="Arial"/>
          <w:sz w:val="24"/>
          <w:szCs w:val="24"/>
        </w:rPr>
        <w:t>informację o uzyskanych przez poszczególnych kandydatów wynikach prób sprawności fizycznej;</w:t>
      </w:r>
    </w:p>
    <w:p w:rsidR="00D812A0" w:rsidRPr="00347AD4" w:rsidRDefault="00D812A0" w:rsidP="005067BA">
      <w:pPr>
        <w:pStyle w:val="Akapitzlist"/>
        <w:numPr>
          <w:ilvl w:val="0"/>
          <w:numId w:val="18"/>
        </w:numPr>
        <w:spacing w:line="360" w:lineRule="auto"/>
        <w:rPr>
          <w:rFonts w:ascii="Arial" w:hAnsi="Arial" w:cs="Arial"/>
          <w:sz w:val="24"/>
          <w:szCs w:val="24"/>
        </w:rPr>
      </w:pPr>
      <w:r w:rsidRPr="00347AD4">
        <w:rPr>
          <w:rFonts w:ascii="Arial" w:hAnsi="Arial" w:cs="Arial"/>
          <w:sz w:val="24"/>
          <w:szCs w:val="24"/>
        </w:rPr>
        <w:t>informację o liczbie punktów przyznanych poszczególnym kandydatom w trakcie postępo</w:t>
      </w:r>
      <w:r w:rsidR="00253FC4" w:rsidRPr="00347AD4">
        <w:rPr>
          <w:rFonts w:ascii="Arial" w:hAnsi="Arial" w:cs="Arial"/>
          <w:sz w:val="24"/>
          <w:szCs w:val="24"/>
        </w:rPr>
        <w:t>wania rekrutacyjnego i postępowania</w:t>
      </w:r>
      <w:r w:rsidRPr="00347AD4">
        <w:rPr>
          <w:rFonts w:ascii="Arial" w:hAnsi="Arial" w:cs="Arial"/>
          <w:sz w:val="24"/>
          <w:szCs w:val="24"/>
        </w:rPr>
        <w:t xml:space="preserve"> uzupełniającego;</w:t>
      </w:r>
    </w:p>
    <w:p w:rsidR="00D812A0" w:rsidRPr="00347AD4" w:rsidRDefault="00D812A0" w:rsidP="005067BA">
      <w:pPr>
        <w:pStyle w:val="Akapitzlist"/>
        <w:numPr>
          <w:ilvl w:val="0"/>
          <w:numId w:val="18"/>
        </w:numPr>
        <w:spacing w:line="360" w:lineRule="auto"/>
        <w:rPr>
          <w:rFonts w:ascii="Arial" w:hAnsi="Arial" w:cs="Arial"/>
          <w:sz w:val="24"/>
          <w:szCs w:val="24"/>
        </w:rPr>
      </w:pPr>
      <w:r w:rsidRPr="00347AD4">
        <w:rPr>
          <w:rFonts w:ascii="Arial" w:hAnsi="Arial" w:cs="Arial"/>
          <w:sz w:val="24"/>
          <w:szCs w:val="24"/>
        </w:rPr>
        <w:t>listę kandydatów zakwalifikowanych i niezakwalifikowanych do postępowania rekrutacyjnego oraz listę kandydatów przyjętych i nieprzyjętych</w:t>
      </w:r>
      <w:r w:rsidR="00ED5017" w:rsidRPr="00347AD4">
        <w:rPr>
          <w:rFonts w:ascii="Arial" w:hAnsi="Arial" w:cs="Arial"/>
          <w:sz w:val="24"/>
          <w:szCs w:val="24"/>
        </w:rPr>
        <w:t>;</w:t>
      </w:r>
    </w:p>
    <w:p w:rsidR="00ED5017" w:rsidRPr="00347AD4" w:rsidRDefault="00ED5017" w:rsidP="005067BA">
      <w:pPr>
        <w:pStyle w:val="Akapitzlist"/>
        <w:numPr>
          <w:ilvl w:val="0"/>
          <w:numId w:val="18"/>
        </w:numPr>
        <w:spacing w:line="360" w:lineRule="auto"/>
        <w:rPr>
          <w:rFonts w:ascii="Arial" w:hAnsi="Arial" w:cs="Arial"/>
          <w:sz w:val="24"/>
          <w:szCs w:val="24"/>
        </w:rPr>
      </w:pPr>
      <w:r w:rsidRPr="00347AD4">
        <w:rPr>
          <w:rFonts w:ascii="Arial" w:hAnsi="Arial" w:cs="Arial"/>
          <w:sz w:val="24"/>
          <w:szCs w:val="24"/>
        </w:rPr>
        <w:t>protokoły postępowania rekrutacyjnego i uzupełniającego</w:t>
      </w:r>
    </w:p>
    <w:p w:rsidR="00F304E6" w:rsidRPr="00665FFA" w:rsidRDefault="00F304E6" w:rsidP="00D23A0B">
      <w:pPr>
        <w:spacing w:line="360" w:lineRule="auto"/>
        <w:rPr>
          <w:rFonts w:ascii="Arial" w:hAnsi="Arial" w:cs="Arial"/>
          <w:sz w:val="24"/>
          <w:szCs w:val="24"/>
        </w:rPr>
      </w:pPr>
    </w:p>
    <w:p w:rsidR="001E0B08" w:rsidRPr="00665FFA" w:rsidRDefault="001E0B08" w:rsidP="00D23A0B">
      <w:pPr>
        <w:spacing w:line="360" w:lineRule="auto"/>
        <w:rPr>
          <w:rFonts w:ascii="Arial" w:hAnsi="Arial" w:cs="Arial"/>
          <w:sz w:val="24"/>
          <w:szCs w:val="24"/>
        </w:rPr>
      </w:pPr>
      <w:r w:rsidRPr="00665FFA">
        <w:rPr>
          <w:rFonts w:ascii="Arial" w:hAnsi="Arial" w:cs="Arial"/>
          <w:sz w:val="24"/>
          <w:szCs w:val="24"/>
        </w:rPr>
        <w:t>§ 4. Dokumenty</w:t>
      </w:r>
    </w:p>
    <w:p w:rsidR="001E0B08" w:rsidRPr="00665FFA" w:rsidRDefault="001E0B08" w:rsidP="00D23A0B">
      <w:pPr>
        <w:spacing w:line="360" w:lineRule="auto"/>
        <w:rPr>
          <w:rFonts w:ascii="Arial" w:hAnsi="Arial" w:cs="Arial"/>
          <w:sz w:val="24"/>
          <w:szCs w:val="24"/>
        </w:rPr>
      </w:pPr>
    </w:p>
    <w:p w:rsidR="001E0B08" w:rsidRPr="003D5B13" w:rsidRDefault="001E0B08" w:rsidP="005067BA">
      <w:pPr>
        <w:pStyle w:val="Akapitzlist"/>
        <w:numPr>
          <w:ilvl w:val="0"/>
          <w:numId w:val="7"/>
        </w:numPr>
        <w:spacing w:line="360" w:lineRule="auto"/>
        <w:rPr>
          <w:rFonts w:ascii="Arial" w:hAnsi="Arial" w:cs="Arial"/>
          <w:sz w:val="24"/>
          <w:szCs w:val="24"/>
        </w:rPr>
      </w:pPr>
      <w:r w:rsidRPr="003D5B13">
        <w:rPr>
          <w:rFonts w:ascii="Arial" w:hAnsi="Arial" w:cs="Arial"/>
          <w:sz w:val="24"/>
          <w:szCs w:val="24"/>
        </w:rPr>
        <w:t>Wymagane:</w:t>
      </w:r>
    </w:p>
    <w:p w:rsidR="001E0B08" w:rsidRPr="00665FFA" w:rsidRDefault="00CC5A1C" w:rsidP="005067BA">
      <w:pPr>
        <w:pStyle w:val="Akapitzlist"/>
        <w:numPr>
          <w:ilvl w:val="0"/>
          <w:numId w:val="5"/>
        </w:numPr>
        <w:spacing w:line="360" w:lineRule="auto"/>
        <w:rPr>
          <w:rFonts w:ascii="Arial" w:hAnsi="Arial" w:cs="Arial"/>
          <w:sz w:val="24"/>
          <w:szCs w:val="24"/>
        </w:rPr>
      </w:pPr>
      <w:r w:rsidRPr="00665FFA">
        <w:rPr>
          <w:rFonts w:ascii="Arial" w:hAnsi="Arial" w:cs="Arial"/>
          <w:sz w:val="24"/>
          <w:szCs w:val="24"/>
        </w:rPr>
        <w:t>Podanie</w:t>
      </w:r>
      <w:r w:rsidR="001E0B08" w:rsidRPr="00665FFA">
        <w:rPr>
          <w:rFonts w:ascii="Arial" w:hAnsi="Arial" w:cs="Arial"/>
          <w:sz w:val="24"/>
          <w:szCs w:val="24"/>
        </w:rPr>
        <w:t xml:space="preserve"> o p</w:t>
      </w:r>
      <w:r w:rsidR="00F304E6" w:rsidRPr="00665FFA">
        <w:rPr>
          <w:rFonts w:ascii="Arial" w:hAnsi="Arial" w:cs="Arial"/>
          <w:sz w:val="24"/>
          <w:szCs w:val="24"/>
        </w:rPr>
        <w:t xml:space="preserve">rzyjęcie </w:t>
      </w:r>
      <w:r w:rsidR="001E0B08" w:rsidRPr="00665FFA">
        <w:rPr>
          <w:rFonts w:ascii="Arial" w:hAnsi="Arial" w:cs="Arial"/>
          <w:sz w:val="24"/>
          <w:szCs w:val="24"/>
        </w:rPr>
        <w:t>potwierdzon</w:t>
      </w:r>
      <w:r w:rsidRPr="00665FFA">
        <w:rPr>
          <w:rFonts w:ascii="Arial" w:hAnsi="Arial" w:cs="Arial"/>
          <w:sz w:val="24"/>
          <w:szCs w:val="24"/>
        </w:rPr>
        <w:t>e</w:t>
      </w:r>
      <w:r w:rsidR="001E0B08" w:rsidRPr="00665FFA">
        <w:rPr>
          <w:rFonts w:ascii="Arial" w:hAnsi="Arial" w:cs="Arial"/>
          <w:sz w:val="24"/>
          <w:szCs w:val="24"/>
        </w:rPr>
        <w:t xml:space="preserve"> podpisem kandydata oraz</w:t>
      </w:r>
      <w:r w:rsidRPr="00665FFA">
        <w:rPr>
          <w:rFonts w:ascii="Arial" w:hAnsi="Arial" w:cs="Arial"/>
          <w:sz w:val="24"/>
          <w:szCs w:val="24"/>
        </w:rPr>
        <w:t xml:space="preserve"> rodzica lub</w:t>
      </w:r>
      <w:r w:rsidR="001E0B08" w:rsidRPr="00665FFA">
        <w:rPr>
          <w:rFonts w:ascii="Arial" w:hAnsi="Arial" w:cs="Arial"/>
          <w:sz w:val="24"/>
          <w:szCs w:val="24"/>
        </w:rPr>
        <w:t xml:space="preserve"> prawnego opiekuna.</w:t>
      </w:r>
    </w:p>
    <w:p w:rsidR="00393911" w:rsidRPr="00665FFA" w:rsidRDefault="00393911" w:rsidP="005067BA">
      <w:pPr>
        <w:pStyle w:val="Akapitzlist"/>
        <w:numPr>
          <w:ilvl w:val="0"/>
          <w:numId w:val="5"/>
        </w:numPr>
        <w:spacing w:line="360" w:lineRule="auto"/>
        <w:rPr>
          <w:rFonts w:ascii="Arial" w:hAnsi="Arial" w:cs="Arial"/>
          <w:sz w:val="24"/>
          <w:szCs w:val="24"/>
        </w:rPr>
      </w:pPr>
      <w:r w:rsidRPr="00665FFA">
        <w:rPr>
          <w:rFonts w:ascii="Arial" w:hAnsi="Arial" w:cs="Arial"/>
          <w:sz w:val="24"/>
          <w:szCs w:val="24"/>
        </w:rPr>
        <w:t xml:space="preserve">Deklarację przystąpienia do klasy mundurowej (w przypadku, gdy uczeń ubiega się o przyjęcie do klasy o profilu policyjnym lub </w:t>
      </w:r>
      <w:r w:rsidR="003D5B13">
        <w:rPr>
          <w:rFonts w:ascii="Arial" w:hAnsi="Arial" w:cs="Arial"/>
          <w:sz w:val="24"/>
          <w:szCs w:val="24"/>
        </w:rPr>
        <w:t>do oddziału przygotowania wojskowego</w:t>
      </w:r>
      <w:r w:rsidRPr="00665FFA">
        <w:rPr>
          <w:rFonts w:ascii="Arial" w:hAnsi="Arial" w:cs="Arial"/>
          <w:sz w:val="24"/>
          <w:szCs w:val="24"/>
        </w:rPr>
        <w:t>).</w:t>
      </w:r>
    </w:p>
    <w:p w:rsidR="003021EB" w:rsidRPr="00665FFA" w:rsidRDefault="003021EB" w:rsidP="005067BA">
      <w:pPr>
        <w:pStyle w:val="Akapitzlist"/>
        <w:numPr>
          <w:ilvl w:val="0"/>
          <w:numId w:val="5"/>
        </w:numPr>
        <w:spacing w:line="360" w:lineRule="auto"/>
        <w:rPr>
          <w:rFonts w:ascii="Arial" w:hAnsi="Arial" w:cs="Arial"/>
          <w:sz w:val="24"/>
          <w:szCs w:val="24"/>
        </w:rPr>
      </w:pPr>
      <w:r w:rsidRPr="00665FFA">
        <w:rPr>
          <w:rFonts w:ascii="Arial" w:hAnsi="Arial" w:cs="Arial"/>
          <w:sz w:val="24"/>
          <w:szCs w:val="24"/>
        </w:rPr>
        <w:t xml:space="preserve">Orzeczenie lekarskie o bardzo dobrym stanie zdrowia wydane przez lekarza podstawowej opieki zdrowotnej (w przypadku, gdy uczeń ubiega się o przyjęcie do klasy o profilu policyjnym lub </w:t>
      </w:r>
      <w:r w:rsidR="003D5B13">
        <w:rPr>
          <w:rFonts w:ascii="Arial" w:hAnsi="Arial" w:cs="Arial"/>
          <w:sz w:val="24"/>
          <w:szCs w:val="24"/>
        </w:rPr>
        <w:t>do oddziału przygotowania wojskowego</w:t>
      </w:r>
      <w:r w:rsidRPr="00665FFA">
        <w:rPr>
          <w:rFonts w:ascii="Arial" w:hAnsi="Arial" w:cs="Arial"/>
          <w:sz w:val="24"/>
          <w:szCs w:val="24"/>
        </w:rPr>
        <w:t>)</w:t>
      </w:r>
      <w:r w:rsidR="003D5B13">
        <w:rPr>
          <w:rFonts w:ascii="Arial" w:hAnsi="Arial" w:cs="Arial"/>
          <w:sz w:val="24"/>
          <w:szCs w:val="24"/>
        </w:rPr>
        <w:t>.</w:t>
      </w:r>
    </w:p>
    <w:p w:rsidR="000C35ED" w:rsidRPr="003D5B13" w:rsidRDefault="00F304E6" w:rsidP="005067BA">
      <w:pPr>
        <w:pStyle w:val="Akapitzlist"/>
        <w:numPr>
          <w:ilvl w:val="0"/>
          <w:numId w:val="5"/>
        </w:numPr>
        <w:spacing w:line="360" w:lineRule="auto"/>
        <w:rPr>
          <w:rFonts w:ascii="Arial" w:hAnsi="Arial" w:cs="Arial"/>
          <w:sz w:val="24"/>
          <w:szCs w:val="24"/>
        </w:rPr>
      </w:pPr>
      <w:bookmarkStart w:id="0" w:name="_Hlk631778"/>
      <w:r w:rsidRPr="00665FFA">
        <w:rPr>
          <w:rFonts w:ascii="Arial" w:hAnsi="Arial" w:cs="Arial"/>
          <w:sz w:val="24"/>
          <w:szCs w:val="24"/>
        </w:rPr>
        <w:t>Świadectwo</w:t>
      </w:r>
      <w:r w:rsidR="001E0B08" w:rsidRPr="00665FFA">
        <w:rPr>
          <w:rFonts w:ascii="Arial" w:hAnsi="Arial" w:cs="Arial"/>
          <w:sz w:val="24"/>
          <w:szCs w:val="24"/>
        </w:rPr>
        <w:t xml:space="preserve"> ukończenia</w:t>
      </w:r>
      <w:r w:rsidR="000C35ED" w:rsidRPr="00665FFA">
        <w:rPr>
          <w:rFonts w:ascii="Arial" w:hAnsi="Arial" w:cs="Arial"/>
          <w:sz w:val="24"/>
          <w:szCs w:val="24"/>
        </w:rPr>
        <w:t xml:space="preserve"> szkoły podstawowej</w:t>
      </w:r>
      <w:r w:rsidR="003D5B13">
        <w:rPr>
          <w:rFonts w:ascii="Arial" w:hAnsi="Arial" w:cs="Arial"/>
          <w:sz w:val="24"/>
          <w:szCs w:val="24"/>
        </w:rPr>
        <w:t xml:space="preserve"> </w:t>
      </w:r>
      <w:r w:rsidRPr="00665FFA">
        <w:rPr>
          <w:rFonts w:ascii="Arial" w:hAnsi="Arial" w:cs="Arial"/>
          <w:sz w:val="24"/>
          <w:szCs w:val="24"/>
        </w:rPr>
        <w:t>oraz zaświadczenie</w:t>
      </w:r>
      <w:r w:rsidR="001E0B08" w:rsidRPr="00665FFA">
        <w:rPr>
          <w:rFonts w:ascii="Arial" w:hAnsi="Arial" w:cs="Arial"/>
          <w:sz w:val="24"/>
          <w:szCs w:val="24"/>
        </w:rPr>
        <w:t xml:space="preserve"> o szczegółowych wynikach egzaminu </w:t>
      </w:r>
      <w:r w:rsidR="00CC5A1C" w:rsidRPr="00665FFA">
        <w:rPr>
          <w:rFonts w:ascii="Arial" w:hAnsi="Arial" w:cs="Arial"/>
          <w:sz w:val="24"/>
          <w:szCs w:val="24"/>
        </w:rPr>
        <w:t>ósmoklasisty</w:t>
      </w:r>
      <w:r w:rsidRPr="00665FFA">
        <w:rPr>
          <w:rFonts w:ascii="Arial" w:hAnsi="Arial" w:cs="Arial"/>
          <w:sz w:val="24"/>
          <w:szCs w:val="24"/>
        </w:rPr>
        <w:t xml:space="preserve"> </w:t>
      </w:r>
      <w:bookmarkEnd w:id="0"/>
      <w:r w:rsidRPr="00665FFA">
        <w:rPr>
          <w:rFonts w:ascii="Arial" w:hAnsi="Arial" w:cs="Arial"/>
          <w:sz w:val="24"/>
          <w:szCs w:val="24"/>
        </w:rPr>
        <w:t xml:space="preserve">lub potwierdzone kopie tych dokumentów. </w:t>
      </w:r>
    </w:p>
    <w:p w:rsidR="001E0B08" w:rsidRPr="003D5B13" w:rsidRDefault="005243CB" w:rsidP="005067BA">
      <w:pPr>
        <w:pStyle w:val="Akapitzlist"/>
        <w:numPr>
          <w:ilvl w:val="0"/>
          <w:numId w:val="7"/>
        </w:numPr>
        <w:spacing w:line="360" w:lineRule="auto"/>
        <w:rPr>
          <w:rFonts w:ascii="Arial" w:hAnsi="Arial" w:cs="Arial"/>
          <w:sz w:val="24"/>
          <w:szCs w:val="24"/>
        </w:rPr>
      </w:pPr>
      <w:r w:rsidRPr="003D5B13">
        <w:rPr>
          <w:rFonts w:ascii="Arial" w:hAnsi="Arial" w:cs="Arial"/>
          <w:sz w:val="24"/>
          <w:szCs w:val="24"/>
        </w:rPr>
        <w:t>W </w:t>
      </w:r>
      <w:r w:rsidR="001E0B08" w:rsidRPr="003D5B13">
        <w:rPr>
          <w:rFonts w:ascii="Arial" w:hAnsi="Arial" w:cs="Arial"/>
          <w:sz w:val="24"/>
          <w:szCs w:val="24"/>
        </w:rPr>
        <w:t xml:space="preserve">przypadku </w:t>
      </w:r>
      <w:r w:rsidR="000C35ED" w:rsidRPr="003D5B13">
        <w:rPr>
          <w:rFonts w:ascii="Arial" w:hAnsi="Arial" w:cs="Arial"/>
          <w:sz w:val="24"/>
          <w:szCs w:val="24"/>
        </w:rPr>
        <w:t>podjęcia decyzji o wyborze szkoły po zakwalifikowaniu przez S</w:t>
      </w:r>
      <w:r w:rsidR="003021EB" w:rsidRPr="003D5B13">
        <w:rPr>
          <w:rFonts w:ascii="Arial" w:hAnsi="Arial" w:cs="Arial"/>
          <w:sz w:val="24"/>
          <w:szCs w:val="24"/>
        </w:rPr>
        <w:t xml:space="preserve">zkolną </w:t>
      </w:r>
      <w:r w:rsidR="000C35ED" w:rsidRPr="003D5B13">
        <w:rPr>
          <w:rFonts w:ascii="Arial" w:hAnsi="Arial" w:cs="Arial"/>
          <w:sz w:val="24"/>
          <w:szCs w:val="24"/>
        </w:rPr>
        <w:t>K</w:t>
      </w:r>
      <w:r w:rsidR="003021EB" w:rsidRPr="003D5B13">
        <w:rPr>
          <w:rFonts w:ascii="Arial" w:hAnsi="Arial" w:cs="Arial"/>
          <w:sz w:val="24"/>
          <w:szCs w:val="24"/>
        </w:rPr>
        <w:t xml:space="preserve">omisję </w:t>
      </w:r>
      <w:r w:rsidR="000C35ED" w:rsidRPr="003D5B13">
        <w:rPr>
          <w:rFonts w:ascii="Arial" w:hAnsi="Arial" w:cs="Arial"/>
          <w:sz w:val="24"/>
          <w:szCs w:val="24"/>
        </w:rPr>
        <w:t>R</w:t>
      </w:r>
      <w:r w:rsidR="003021EB" w:rsidRPr="003D5B13">
        <w:rPr>
          <w:rFonts w:ascii="Arial" w:hAnsi="Arial" w:cs="Arial"/>
          <w:sz w:val="24"/>
          <w:szCs w:val="24"/>
        </w:rPr>
        <w:t>ekrutacyjną</w:t>
      </w:r>
      <w:r w:rsidR="000C35ED" w:rsidRPr="003D5B13">
        <w:rPr>
          <w:rFonts w:ascii="Arial" w:hAnsi="Arial" w:cs="Arial"/>
          <w:sz w:val="24"/>
          <w:szCs w:val="24"/>
        </w:rPr>
        <w:t xml:space="preserve"> należy dostarczyć:</w:t>
      </w:r>
    </w:p>
    <w:p w:rsidR="000C35ED" w:rsidRPr="00665FFA" w:rsidRDefault="000C35ED" w:rsidP="005067BA">
      <w:pPr>
        <w:pStyle w:val="Akapitzlist"/>
        <w:numPr>
          <w:ilvl w:val="0"/>
          <w:numId w:val="6"/>
        </w:numPr>
        <w:spacing w:line="360" w:lineRule="auto"/>
        <w:rPr>
          <w:rFonts w:ascii="Arial" w:hAnsi="Arial" w:cs="Arial"/>
          <w:sz w:val="24"/>
          <w:szCs w:val="24"/>
        </w:rPr>
      </w:pPr>
      <w:r w:rsidRPr="00665FFA">
        <w:rPr>
          <w:rFonts w:ascii="Arial" w:hAnsi="Arial" w:cs="Arial"/>
          <w:sz w:val="24"/>
          <w:szCs w:val="24"/>
        </w:rPr>
        <w:t>oryginały świadectwa</w:t>
      </w:r>
      <w:r w:rsidR="003D5B13">
        <w:rPr>
          <w:rFonts w:ascii="Arial" w:hAnsi="Arial" w:cs="Arial"/>
          <w:sz w:val="24"/>
          <w:szCs w:val="24"/>
        </w:rPr>
        <w:t xml:space="preserve"> ukończenia szkoły podstawowej </w:t>
      </w:r>
      <w:r w:rsidRPr="00665FFA">
        <w:rPr>
          <w:rFonts w:ascii="Arial" w:hAnsi="Arial" w:cs="Arial"/>
          <w:sz w:val="24"/>
          <w:szCs w:val="24"/>
        </w:rPr>
        <w:t>oraz zaświadczenia</w:t>
      </w:r>
      <w:r w:rsidR="003D5B13">
        <w:rPr>
          <w:rFonts w:ascii="Arial" w:hAnsi="Arial" w:cs="Arial"/>
          <w:sz w:val="24"/>
          <w:szCs w:val="24"/>
        </w:rPr>
        <w:t xml:space="preserve"> o </w:t>
      </w:r>
      <w:r w:rsidRPr="00665FFA">
        <w:rPr>
          <w:rFonts w:ascii="Arial" w:hAnsi="Arial" w:cs="Arial"/>
          <w:sz w:val="24"/>
          <w:szCs w:val="24"/>
        </w:rPr>
        <w:t>szczegółowych wynikach egzaminu ósmoklasisty;</w:t>
      </w:r>
    </w:p>
    <w:p w:rsidR="000C35ED" w:rsidRPr="00665FFA" w:rsidRDefault="000C35ED" w:rsidP="005067BA">
      <w:pPr>
        <w:pStyle w:val="Akapitzlist"/>
        <w:numPr>
          <w:ilvl w:val="0"/>
          <w:numId w:val="6"/>
        </w:numPr>
        <w:spacing w:line="360" w:lineRule="auto"/>
        <w:rPr>
          <w:rFonts w:ascii="Arial" w:hAnsi="Arial" w:cs="Arial"/>
          <w:sz w:val="24"/>
          <w:szCs w:val="24"/>
        </w:rPr>
      </w:pPr>
      <w:r w:rsidRPr="00665FFA">
        <w:rPr>
          <w:rFonts w:ascii="Arial" w:hAnsi="Arial" w:cs="Arial"/>
          <w:sz w:val="24"/>
          <w:szCs w:val="24"/>
        </w:rPr>
        <w:t>kartę zdrowia;</w:t>
      </w:r>
    </w:p>
    <w:p w:rsidR="003D5B13" w:rsidRPr="003D5B13" w:rsidRDefault="003D5B13" w:rsidP="005067BA">
      <w:pPr>
        <w:pStyle w:val="Akapitzlist"/>
        <w:numPr>
          <w:ilvl w:val="0"/>
          <w:numId w:val="6"/>
        </w:numPr>
        <w:spacing w:line="360" w:lineRule="auto"/>
        <w:rPr>
          <w:rFonts w:ascii="Arial" w:hAnsi="Arial" w:cs="Arial"/>
          <w:sz w:val="24"/>
          <w:szCs w:val="24"/>
        </w:rPr>
      </w:pPr>
      <w:r w:rsidRPr="003D5B13">
        <w:rPr>
          <w:rFonts w:ascii="Arial" w:hAnsi="Arial" w:cs="Arial"/>
          <w:sz w:val="24"/>
          <w:szCs w:val="24"/>
        </w:rPr>
        <w:t>pisemne poświadczenie woli (potwierdzenie wyboru Szkoły) przez kandydata, który znalazł się na liście kandydatów zakwalifikowanych do przyjęcia.</w:t>
      </w:r>
    </w:p>
    <w:p w:rsidR="000C35ED" w:rsidRPr="00665FFA" w:rsidRDefault="000C35ED" w:rsidP="00D23A0B">
      <w:pPr>
        <w:spacing w:line="360" w:lineRule="auto"/>
        <w:ind w:left="717" w:firstLine="0"/>
        <w:rPr>
          <w:rFonts w:ascii="Arial" w:hAnsi="Arial" w:cs="Arial"/>
          <w:sz w:val="24"/>
          <w:szCs w:val="24"/>
        </w:rPr>
      </w:pPr>
    </w:p>
    <w:p w:rsidR="00086BB7" w:rsidRPr="00CB0EC2" w:rsidRDefault="001E0B08" w:rsidP="005067BA">
      <w:pPr>
        <w:pStyle w:val="Akapitzlist"/>
        <w:numPr>
          <w:ilvl w:val="0"/>
          <w:numId w:val="7"/>
        </w:numPr>
        <w:spacing w:line="360" w:lineRule="auto"/>
        <w:rPr>
          <w:rFonts w:ascii="Arial" w:hAnsi="Arial" w:cs="Arial"/>
          <w:sz w:val="24"/>
          <w:szCs w:val="24"/>
        </w:rPr>
      </w:pPr>
      <w:r w:rsidRPr="00CB0EC2">
        <w:rPr>
          <w:rFonts w:ascii="Arial" w:hAnsi="Arial" w:cs="Arial"/>
          <w:sz w:val="24"/>
          <w:szCs w:val="24"/>
        </w:rPr>
        <w:t>Dodatkowe (tj. takie, które kandydat może dołączyć, jeśli chce z nich skorzystać)</w:t>
      </w:r>
      <w:r w:rsidR="00393911" w:rsidRPr="00CB0EC2">
        <w:rPr>
          <w:rFonts w:ascii="Arial" w:hAnsi="Arial" w:cs="Arial"/>
          <w:sz w:val="24"/>
          <w:szCs w:val="24"/>
        </w:rPr>
        <w:t>, np.:</w:t>
      </w:r>
    </w:p>
    <w:p w:rsidR="006B6212" w:rsidRPr="00CB0EC2" w:rsidRDefault="001E0B08" w:rsidP="005067BA">
      <w:pPr>
        <w:pStyle w:val="Akapitzlist"/>
        <w:numPr>
          <w:ilvl w:val="0"/>
          <w:numId w:val="19"/>
        </w:numPr>
        <w:spacing w:line="360" w:lineRule="auto"/>
        <w:ind w:left="1134"/>
        <w:rPr>
          <w:rFonts w:ascii="Arial" w:hAnsi="Arial" w:cs="Arial"/>
          <w:sz w:val="24"/>
          <w:szCs w:val="24"/>
        </w:rPr>
      </w:pPr>
      <w:r w:rsidRPr="00CB0EC2">
        <w:rPr>
          <w:rFonts w:ascii="Arial" w:hAnsi="Arial" w:cs="Arial"/>
          <w:sz w:val="24"/>
          <w:szCs w:val="24"/>
        </w:rPr>
        <w:lastRenderedPageBreak/>
        <w:t>zaświadczenie o uzyskaniu tytułu laure</w:t>
      </w:r>
      <w:r w:rsidR="00D71C62" w:rsidRPr="00CB0EC2">
        <w:rPr>
          <w:rFonts w:ascii="Arial" w:hAnsi="Arial" w:cs="Arial"/>
          <w:sz w:val="24"/>
          <w:szCs w:val="24"/>
        </w:rPr>
        <w:t>ata lub finalisty ogólnopolskiej</w:t>
      </w:r>
      <w:r w:rsidRPr="00CB0EC2">
        <w:rPr>
          <w:rFonts w:ascii="Arial" w:hAnsi="Arial" w:cs="Arial"/>
          <w:sz w:val="24"/>
          <w:szCs w:val="24"/>
        </w:rPr>
        <w:t xml:space="preserve"> olimpiad</w:t>
      </w:r>
      <w:r w:rsidR="00D71C62" w:rsidRPr="00CB0EC2">
        <w:rPr>
          <w:rFonts w:ascii="Arial" w:hAnsi="Arial" w:cs="Arial"/>
          <w:sz w:val="24"/>
          <w:szCs w:val="24"/>
        </w:rPr>
        <w:t>y przedmiotowej lub tytułu laureata konkursu przedmiotowego</w:t>
      </w:r>
      <w:r w:rsidRPr="00CB0EC2">
        <w:rPr>
          <w:rFonts w:ascii="Arial" w:hAnsi="Arial" w:cs="Arial"/>
          <w:sz w:val="24"/>
          <w:szCs w:val="24"/>
        </w:rPr>
        <w:t xml:space="preserve"> o zasięgu wojewódzkim lub </w:t>
      </w:r>
      <w:proofErr w:type="spellStart"/>
      <w:r w:rsidRPr="00CB0EC2">
        <w:rPr>
          <w:rFonts w:ascii="Arial" w:hAnsi="Arial" w:cs="Arial"/>
          <w:sz w:val="24"/>
          <w:szCs w:val="24"/>
        </w:rPr>
        <w:t>ponadwojewódzkim</w:t>
      </w:r>
      <w:proofErr w:type="spellEnd"/>
      <w:r w:rsidRPr="00CB0EC2">
        <w:rPr>
          <w:rFonts w:ascii="Arial" w:hAnsi="Arial" w:cs="Arial"/>
          <w:sz w:val="24"/>
          <w:szCs w:val="24"/>
        </w:rPr>
        <w:t>,</w:t>
      </w:r>
      <w:r w:rsidR="006B6212" w:rsidRPr="00CB0EC2">
        <w:rPr>
          <w:rFonts w:ascii="Arial" w:hAnsi="Arial" w:cs="Arial"/>
          <w:sz w:val="24"/>
          <w:szCs w:val="24"/>
        </w:rPr>
        <w:t xml:space="preserve"> </w:t>
      </w:r>
    </w:p>
    <w:p w:rsidR="001E0B08" w:rsidRPr="00CB0EC2" w:rsidRDefault="00FA5B74" w:rsidP="005067BA">
      <w:pPr>
        <w:pStyle w:val="Akapitzlist"/>
        <w:numPr>
          <w:ilvl w:val="0"/>
          <w:numId w:val="19"/>
        </w:numPr>
        <w:spacing w:line="360" w:lineRule="auto"/>
        <w:ind w:left="1134"/>
        <w:rPr>
          <w:rFonts w:ascii="Arial" w:hAnsi="Arial" w:cs="Arial"/>
          <w:sz w:val="24"/>
          <w:szCs w:val="24"/>
        </w:rPr>
      </w:pPr>
      <w:r w:rsidRPr="00CB0EC2">
        <w:rPr>
          <w:rFonts w:ascii="Arial" w:hAnsi="Arial" w:cs="Arial"/>
          <w:sz w:val="24"/>
          <w:szCs w:val="24"/>
        </w:rPr>
        <w:t xml:space="preserve">orzeczenie o potrzebie kształcenia specjalnego wydane ze względu na niepełnosprawność, </w:t>
      </w:r>
      <w:r w:rsidR="001E0B08" w:rsidRPr="00CB0EC2">
        <w:rPr>
          <w:rFonts w:ascii="Arial" w:hAnsi="Arial" w:cs="Arial"/>
          <w:sz w:val="24"/>
          <w:szCs w:val="24"/>
        </w:rPr>
        <w:t>orzeczenie o niepełnosprawności</w:t>
      </w:r>
      <w:r w:rsidR="00D71C62" w:rsidRPr="00CB0EC2">
        <w:rPr>
          <w:rFonts w:ascii="Arial" w:hAnsi="Arial" w:cs="Arial"/>
          <w:sz w:val="24"/>
          <w:szCs w:val="24"/>
        </w:rPr>
        <w:t xml:space="preserve"> lub</w:t>
      </w:r>
      <w:r w:rsidR="00F96AC3" w:rsidRPr="00CB0EC2">
        <w:rPr>
          <w:rFonts w:ascii="Arial" w:hAnsi="Arial" w:cs="Arial"/>
          <w:sz w:val="24"/>
          <w:szCs w:val="24"/>
        </w:rPr>
        <w:t xml:space="preserve"> </w:t>
      </w:r>
      <w:r w:rsidR="001E0B08" w:rsidRPr="00CB0EC2">
        <w:rPr>
          <w:rFonts w:ascii="Arial" w:hAnsi="Arial" w:cs="Arial"/>
          <w:sz w:val="24"/>
          <w:szCs w:val="24"/>
        </w:rPr>
        <w:t xml:space="preserve">o stopniu niepełnosprawności lub orzeczenie równoważne </w:t>
      </w:r>
      <w:r w:rsidR="00D71C62" w:rsidRPr="00CB0EC2">
        <w:rPr>
          <w:rFonts w:ascii="Arial" w:hAnsi="Arial" w:cs="Arial"/>
          <w:sz w:val="24"/>
          <w:szCs w:val="24"/>
        </w:rPr>
        <w:t xml:space="preserve"> w rozumieniu przepisów ustawy z dnia 27 sierpnia 1997 r. o rehabilitacji zawodowej i społecznej oraz zatrudnianiu osób niepełnosprawnych, </w:t>
      </w:r>
    </w:p>
    <w:p w:rsidR="00D71C62" w:rsidRPr="00665FFA" w:rsidRDefault="00D71C62" w:rsidP="005067BA">
      <w:pPr>
        <w:pStyle w:val="Akapitzlist"/>
        <w:numPr>
          <w:ilvl w:val="0"/>
          <w:numId w:val="19"/>
        </w:numPr>
        <w:spacing w:line="360" w:lineRule="auto"/>
        <w:ind w:left="1134"/>
        <w:rPr>
          <w:rFonts w:ascii="Arial" w:hAnsi="Arial" w:cs="Arial"/>
          <w:sz w:val="24"/>
          <w:szCs w:val="24"/>
        </w:rPr>
      </w:pPr>
      <w:r w:rsidRPr="00665FFA">
        <w:rPr>
          <w:rFonts w:ascii="Arial" w:hAnsi="Arial" w:cs="Arial"/>
          <w:sz w:val="24"/>
          <w:szCs w:val="24"/>
        </w:rPr>
        <w:t>prawomocny wyrok sądu rodzinnego orzekający rozwód lub separację lub akt zgonu oraz oświadczenie o samotnym wychowywaniu dziecka oraz niewychowywaniu żadnego dziecka wspólnie z jego rodzicem,</w:t>
      </w:r>
    </w:p>
    <w:p w:rsidR="00D71C62" w:rsidRPr="00665FFA" w:rsidRDefault="00D71C62" w:rsidP="005067BA">
      <w:pPr>
        <w:pStyle w:val="Akapitzlist"/>
        <w:numPr>
          <w:ilvl w:val="0"/>
          <w:numId w:val="19"/>
        </w:numPr>
        <w:spacing w:line="360" w:lineRule="auto"/>
        <w:ind w:left="1134"/>
        <w:rPr>
          <w:rFonts w:ascii="Arial" w:hAnsi="Arial" w:cs="Arial"/>
          <w:sz w:val="24"/>
          <w:szCs w:val="24"/>
        </w:rPr>
      </w:pPr>
      <w:r w:rsidRPr="00665FFA">
        <w:rPr>
          <w:rFonts w:ascii="Arial" w:hAnsi="Arial" w:cs="Arial"/>
          <w:sz w:val="24"/>
          <w:szCs w:val="24"/>
        </w:rPr>
        <w:t>dokument poświadczający objęcie dziecka pieczą zastępczą zgodnie z ustawą z dnia 9 czerwca 2011 r. o wspieraniu rodziny i systemie pieczy zastępczej,</w:t>
      </w:r>
    </w:p>
    <w:p w:rsidR="00F96AC3" w:rsidRPr="00665FFA" w:rsidRDefault="001E0B08" w:rsidP="005067BA">
      <w:pPr>
        <w:pStyle w:val="Akapitzlist"/>
        <w:numPr>
          <w:ilvl w:val="0"/>
          <w:numId w:val="19"/>
        </w:numPr>
        <w:spacing w:line="360" w:lineRule="auto"/>
        <w:ind w:left="1134"/>
        <w:rPr>
          <w:rFonts w:ascii="Arial" w:hAnsi="Arial" w:cs="Arial"/>
          <w:sz w:val="24"/>
          <w:szCs w:val="24"/>
        </w:rPr>
      </w:pPr>
      <w:r w:rsidRPr="00665FFA">
        <w:rPr>
          <w:rFonts w:ascii="Arial" w:hAnsi="Arial" w:cs="Arial"/>
          <w:sz w:val="24"/>
          <w:szCs w:val="24"/>
        </w:rPr>
        <w:t>opinię wydaną przez publiczną poradnię psychologi</w:t>
      </w:r>
      <w:r w:rsidR="00CB0EC2">
        <w:rPr>
          <w:rFonts w:ascii="Arial" w:hAnsi="Arial" w:cs="Arial"/>
          <w:sz w:val="24"/>
          <w:szCs w:val="24"/>
        </w:rPr>
        <w:t xml:space="preserve">czno-pedagogiczną, w tym </w:t>
      </w:r>
      <w:proofErr w:type="spellStart"/>
      <w:r w:rsidR="00CB0EC2">
        <w:rPr>
          <w:rFonts w:ascii="Arial" w:hAnsi="Arial" w:cs="Arial"/>
          <w:sz w:val="24"/>
          <w:szCs w:val="24"/>
        </w:rPr>
        <w:t>public</w:t>
      </w:r>
      <w:r w:rsidRPr="00665FFA">
        <w:rPr>
          <w:rFonts w:ascii="Arial" w:hAnsi="Arial" w:cs="Arial"/>
          <w:sz w:val="24"/>
          <w:szCs w:val="24"/>
        </w:rPr>
        <w:t>ną</w:t>
      </w:r>
      <w:proofErr w:type="spellEnd"/>
      <w:r w:rsidRPr="00665FFA">
        <w:rPr>
          <w:rFonts w:ascii="Arial" w:hAnsi="Arial" w:cs="Arial"/>
          <w:sz w:val="24"/>
          <w:szCs w:val="24"/>
        </w:rPr>
        <w:t xml:space="preserve"> poradnię specjalistyczną, </w:t>
      </w:r>
      <w:r w:rsidR="00D71C62" w:rsidRPr="00665FFA">
        <w:rPr>
          <w:rFonts w:ascii="Arial" w:hAnsi="Arial" w:cs="Arial"/>
          <w:sz w:val="24"/>
          <w:szCs w:val="24"/>
        </w:rPr>
        <w:t>w sprawie pierwszeństwa w przyjęciu ucznia z problemami zdrowotnymi do szkoły ponadpodstawowej,</w:t>
      </w:r>
    </w:p>
    <w:p w:rsidR="00F96AC3" w:rsidRPr="00665FFA" w:rsidRDefault="00F96AC3" w:rsidP="005067BA">
      <w:pPr>
        <w:pStyle w:val="Akapitzlist"/>
        <w:numPr>
          <w:ilvl w:val="0"/>
          <w:numId w:val="19"/>
        </w:numPr>
        <w:spacing w:line="360" w:lineRule="auto"/>
        <w:ind w:left="1134"/>
        <w:rPr>
          <w:rFonts w:ascii="Arial" w:hAnsi="Arial" w:cs="Arial"/>
          <w:sz w:val="24"/>
          <w:szCs w:val="24"/>
        </w:rPr>
      </w:pPr>
      <w:r w:rsidRPr="00665FFA">
        <w:rPr>
          <w:rFonts w:ascii="Arial" w:hAnsi="Arial" w:cs="Arial"/>
          <w:sz w:val="24"/>
          <w:szCs w:val="24"/>
        </w:rPr>
        <w:t xml:space="preserve">zaświadczenie o działalności </w:t>
      </w:r>
      <w:proofErr w:type="spellStart"/>
      <w:r w:rsidRPr="00665FFA">
        <w:rPr>
          <w:rFonts w:ascii="Arial" w:hAnsi="Arial" w:cs="Arial"/>
          <w:sz w:val="24"/>
          <w:szCs w:val="24"/>
        </w:rPr>
        <w:t>wolontariackiej</w:t>
      </w:r>
      <w:proofErr w:type="spellEnd"/>
      <w:r w:rsidRPr="00665FFA">
        <w:rPr>
          <w:rFonts w:ascii="Arial" w:hAnsi="Arial" w:cs="Arial"/>
          <w:sz w:val="24"/>
          <w:szCs w:val="24"/>
        </w:rPr>
        <w:t>,</w:t>
      </w:r>
    </w:p>
    <w:p w:rsidR="000A30A4" w:rsidRPr="00665FFA" w:rsidRDefault="00F96AC3" w:rsidP="005067BA">
      <w:pPr>
        <w:pStyle w:val="Akapitzlist"/>
        <w:numPr>
          <w:ilvl w:val="0"/>
          <w:numId w:val="19"/>
        </w:numPr>
        <w:spacing w:line="360" w:lineRule="auto"/>
        <w:ind w:left="1134"/>
        <w:rPr>
          <w:rFonts w:ascii="Arial" w:hAnsi="Arial" w:cs="Arial"/>
          <w:sz w:val="24"/>
          <w:szCs w:val="24"/>
        </w:rPr>
      </w:pPr>
      <w:r w:rsidRPr="00665FFA">
        <w:rPr>
          <w:rFonts w:ascii="Arial" w:hAnsi="Arial" w:cs="Arial"/>
          <w:sz w:val="24"/>
          <w:szCs w:val="24"/>
        </w:rPr>
        <w:t>p</w:t>
      </w:r>
      <w:r w:rsidR="00F44448" w:rsidRPr="00665FFA">
        <w:rPr>
          <w:rFonts w:ascii="Arial" w:hAnsi="Arial" w:cs="Arial"/>
          <w:sz w:val="24"/>
          <w:szCs w:val="24"/>
        </w:rPr>
        <w:t>odanie o przyjęcie do internatu Li</w:t>
      </w:r>
      <w:r w:rsidR="00CB0EC2">
        <w:rPr>
          <w:rFonts w:ascii="Arial" w:hAnsi="Arial" w:cs="Arial"/>
          <w:sz w:val="24"/>
          <w:szCs w:val="24"/>
        </w:rPr>
        <w:t xml:space="preserve">ceum Ogólnokształcącego im. Stanisława </w:t>
      </w:r>
      <w:r w:rsidR="00F44448" w:rsidRPr="00665FFA">
        <w:rPr>
          <w:rFonts w:ascii="Arial" w:hAnsi="Arial" w:cs="Arial"/>
          <w:sz w:val="24"/>
          <w:szCs w:val="24"/>
        </w:rPr>
        <w:t xml:space="preserve">Staszica </w:t>
      </w:r>
    </w:p>
    <w:p w:rsidR="00F44448" w:rsidRPr="00665FFA" w:rsidRDefault="000A30A4" w:rsidP="00D23A0B">
      <w:pPr>
        <w:spacing w:line="360" w:lineRule="auto"/>
        <w:ind w:left="1080" w:firstLine="0"/>
        <w:rPr>
          <w:rFonts w:ascii="Arial" w:hAnsi="Arial" w:cs="Arial"/>
          <w:sz w:val="24"/>
          <w:szCs w:val="24"/>
        </w:rPr>
      </w:pPr>
      <w:r w:rsidRPr="00665FFA">
        <w:rPr>
          <w:rFonts w:ascii="Arial" w:hAnsi="Arial" w:cs="Arial"/>
          <w:sz w:val="24"/>
          <w:szCs w:val="24"/>
        </w:rPr>
        <w:t xml:space="preserve"> </w:t>
      </w:r>
      <w:r w:rsidR="00F44448" w:rsidRPr="00665FFA">
        <w:rPr>
          <w:rFonts w:ascii="Arial" w:hAnsi="Arial" w:cs="Arial"/>
          <w:sz w:val="24"/>
          <w:szCs w:val="24"/>
        </w:rPr>
        <w:t xml:space="preserve">w </w:t>
      </w:r>
      <w:r w:rsidR="00CB0EC2">
        <w:rPr>
          <w:rFonts w:ascii="Arial" w:hAnsi="Arial" w:cs="Arial"/>
          <w:sz w:val="24"/>
          <w:szCs w:val="24"/>
        </w:rPr>
        <w:t xml:space="preserve">Zespole Szkół w </w:t>
      </w:r>
      <w:r w:rsidR="00F44448" w:rsidRPr="00665FFA">
        <w:rPr>
          <w:rFonts w:ascii="Arial" w:hAnsi="Arial" w:cs="Arial"/>
          <w:sz w:val="24"/>
          <w:szCs w:val="24"/>
        </w:rPr>
        <w:t>Rzepinie</w:t>
      </w:r>
    </w:p>
    <w:p w:rsidR="006B6212" w:rsidRPr="00665FFA" w:rsidRDefault="006B6212" w:rsidP="00D23A0B">
      <w:pPr>
        <w:pStyle w:val="Akapitzlist"/>
        <w:spacing w:line="360" w:lineRule="auto"/>
        <w:ind w:left="1440" w:firstLine="0"/>
        <w:rPr>
          <w:rFonts w:ascii="Arial" w:hAnsi="Arial" w:cs="Arial"/>
          <w:sz w:val="24"/>
          <w:szCs w:val="24"/>
        </w:rPr>
      </w:pPr>
    </w:p>
    <w:p w:rsidR="001E0B08" w:rsidRPr="00665FFA" w:rsidRDefault="001E0B08" w:rsidP="00D23A0B">
      <w:pPr>
        <w:spacing w:line="360" w:lineRule="auto"/>
        <w:rPr>
          <w:rFonts w:ascii="Arial" w:hAnsi="Arial" w:cs="Arial"/>
          <w:sz w:val="24"/>
          <w:szCs w:val="24"/>
        </w:rPr>
      </w:pPr>
      <w:r w:rsidRPr="00665FFA">
        <w:rPr>
          <w:rFonts w:ascii="Arial" w:hAnsi="Arial" w:cs="Arial"/>
          <w:sz w:val="24"/>
          <w:szCs w:val="24"/>
        </w:rPr>
        <w:t xml:space="preserve">§ 5. </w:t>
      </w:r>
      <w:r w:rsidR="00CB0EC2">
        <w:rPr>
          <w:rFonts w:ascii="Arial" w:hAnsi="Arial" w:cs="Arial"/>
          <w:sz w:val="24"/>
          <w:szCs w:val="24"/>
        </w:rPr>
        <w:t>Terminarz rekrutacji</w:t>
      </w:r>
      <w:r w:rsidR="0049501E">
        <w:rPr>
          <w:rFonts w:ascii="Arial" w:hAnsi="Arial" w:cs="Arial"/>
          <w:sz w:val="24"/>
          <w:szCs w:val="24"/>
        </w:rPr>
        <w:t xml:space="preserve"> i ogólne zasady rekrutacji</w:t>
      </w:r>
      <w:r w:rsidR="00CB0EC2">
        <w:rPr>
          <w:rFonts w:ascii="Arial" w:hAnsi="Arial" w:cs="Arial"/>
          <w:sz w:val="24"/>
          <w:szCs w:val="24"/>
        </w:rPr>
        <w:t>:</w:t>
      </w:r>
    </w:p>
    <w:p w:rsidR="001B3480" w:rsidRPr="00665FFA" w:rsidRDefault="001B3480" w:rsidP="00D23A0B">
      <w:pPr>
        <w:spacing w:line="360" w:lineRule="auto"/>
        <w:rPr>
          <w:rFonts w:ascii="Arial" w:hAnsi="Arial" w:cs="Arial"/>
          <w:sz w:val="24"/>
          <w:szCs w:val="24"/>
        </w:rPr>
      </w:pPr>
    </w:p>
    <w:p w:rsidR="00B36746" w:rsidRPr="00665FFA" w:rsidRDefault="001E0B08"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Kandydaci do klas pierwszych</w:t>
      </w:r>
      <w:r w:rsidR="007862B1" w:rsidRPr="00665FFA">
        <w:rPr>
          <w:rFonts w:ascii="Arial" w:hAnsi="Arial" w:cs="Arial"/>
          <w:sz w:val="24"/>
          <w:szCs w:val="24"/>
        </w:rPr>
        <w:t xml:space="preserve"> </w:t>
      </w:r>
      <w:r w:rsidRPr="00665FFA">
        <w:rPr>
          <w:rFonts w:ascii="Arial" w:hAnsi="Arial" w:cs="Arial"/>
          <w:sz w:val="24"/>
          <w:szCs w:val="24"/>
        </w:rPr>
        <w:t xml:space="preserve">składają </w:t>
      </w:r>
      <w:r w:rsidR="008720C9" w:rsidRPr="00665FFA">
        <w:rPr>
          <w:rFonts w:ascii="Arial" w:hAnsi="Arial" w:cs="Arial"/>
          <w:sz w:val="24"/>
          <w:szCs w:val="24"/>
        </w:rPr>
        <w:t xml:space="preserve">podania </w:t>
      </w:r>
      <w:r w:rsidRPr="00665FFA">
        <w:rPr>
          <w:rFonts w:ascii="Arial" w:hAnsi="Arial" w:cs="Arial"/>
          <w:sz w:val="24"/>
          <w:szCs w:val="24"/>
        </w:rPr>
        <w:t>w sekretariacie</w:t>
      </w:r>
      <w:r w:rsidR="008720C9" w:rsidRPr="00665FFA">
        <w:rPr>
          <w:rFonts w:ascii="Arial" w:hAnsi="Arial" w:cs="Arial"/>
          <w:sz w:val="24"/>
          <w:szCs w:val="24"/>
        </w:rPr>
        <w:t xml:space="preserve"> lub wysyłają uzupełnione podania </w:t>
      </w:r>
      <w:r w:rsidR="00A738F8" w:rsidRPr="00665FFA">
        <w:rPr>
          <w:rFonts w:ascii="Arial" w:hAnsi="Arial" w:cs="Arial"/>
          <w:sz w:val="24"/>
          <w:szCs w:val="24"/>
        </w:rPr>
        <w:t xml:space="preserve">pocztą </w:t>
      </w:r>
      <w:r w:rsidR="008720C9" w:rsidRPr="00665FFA">
        <w:rPr>
          <w:rFonts w:ascii="Arial" w:hAnsi="Arial" w:cs="Arial"/>
          <w:sz w:val="24"/>
          <w:szCs w:val="24"/>
        </w:rPr>
        <w:t>e-mail</w:t>
      </w:r>
      <w:r w:rsidR="00A738F8" w:rsidRPr="00665FFA">
        <w:rPr>
          <w:rFonts w:ascii="Arial" w:hAnsi="Arial" w:cs="Arial"/>
          <w:sz w:val="24"/>
          <w:szCs w:val="24"/>
        </w:rPr>
        <w:t xml:space="preserve"> na adres: </w:t>
      </w:r>
      <w:hyperlink r:id="rId8" w:history="1">
        <w:r w:rsidR="00A738F8" w:rsidRPr="00665FFA">
          <w:rPr>
            <w:rStyle w:val="Hipercze"/>
            <w:rFonts w:ascii="Arial" w:hAnsi="Arial" w:cs="Arial"/>
            <w:color w:val="auto"/>
            <w:sz w:val="24"/>
            <w:szCs w:val="24"/>
            <w:u w:val="none"/>
          </w:rPr>
          <w:t>lorzepin_rekrutacja@wp.pl</w:t>
        </w:r>
      </w:hyperlink>
      <w:r w:rsidR="00A738F8" w:rsidRPr="00665FFA">
        <w:rPr>
          <w:rFonts w:ascii="Arial" w:hAnsi="Arial" w:cs="Arial"/>
          <w:sz w:val="24"/>
          <w:szCs w:val="24"/>
        </w:rPr>
        <w:t xml:space="preserve"> </w:t>
      </w:r>
      <w:r w:rsidR="006B6212" w:rsidRPr="00665FFA">
        <w:rPr>
          <w:rFonts w:ascii="Arial" w:hAnsi="Arial" w:cs="Arial"/>
          <w:sz w:val="24"/>
          <w:szCs w:val="24"/>
        </w:rPr>
        <w:t>w terminie</w:t>
      </w:r>
      <w:r w:rsidR="0074357A" w:rsidRPr="00665FFA">
        <w:rPr>
          <w:rFonts w:ascii="Arial" w:hAnsi="Arial" w:cs="Arial"/>
          <w:sz w:val="24"/>
          <w:szCs w:val="24"/>
        </w:rPr>
        <w:t xml:space="preserve"> </w:t>
      </w:r>
      <w:r w:rsidR="00F96AC3" w:rsidRPr="00CB0EC2">
        <w:rPr>
          <w:rFonts w:ascii="Arial" w:hAnsi="Arial" w:cs="Arial"/>
          <w:b/>
          <w:sz w:val="24"/>
          <w:szCs w:val="24"/>
        </w:rPr>
        <w:t xml:space="preserve">od </w:t>
      </w:r>
      <w:r w:rsidR="008F0382">
        <w:rPr>
          <w:rFonts w:ascii="Arial" w:hAnsi="Arial" w:cs="Arial"/>
          <w:b/>
          <w:sz w:val="24"/>
          <w:szCs w:val="24"/>
        </w:rPr>
        <w:t>16 maja do 21</w:t>
      </w:r>
      <w:r w:rsidR="007862B1" w:rsidRPr="00CB0EC2">
        <w:rPr>
          <w:rFonts w:ascii="Arial" w:hAnsi="Arial" w:cs="Arial"/>
          <w:b/>
          <w:sz w:val="24"/>
          <w:szCs w:val="24"/>
        </w:rPr>
        <w:t xml:space="preserve"> </w:t>
      </w:r>
      <w:r w:rsidR="008F0382">
        <w:rPr>
          <w:rFonts w:ascii="Arial" w:hAnsi="Arial" w:cs="Arial"/>
          <w:b/>
          <w:sz w:val="24"/>
          <w:szCs w:val="24"/>
        </w:rPr>
        <w:t>czerwca 2022</w:t>
      </w:r>
      <w:r w:rsidR="00F96AC3" w:rsidRPr="00CB0EC2">
        <w:rPr>
          <w:rFonts w:ascii="Arial" w:hAnsi="Arial" w:cs="Arial"/>
          <w:b/>
          <w:sz w:val="24"/>
          <w:szCs w:val="24"/>
        </w:rPr>
        <w:t xml:space="preserve"> r.</w:t>
      </w:r>
      <w:r w:rsidR="007862B1" w:rsidRPr="00CB0EC2">
        <w:rPr>
          <w:rFonts w:ascii="Arial" w:hAnsi="Arial" w:cs="Arial"/>
          <w:b/>
          <w:sz w:val="24"/>
          <w:szCs w:val="24"/>
        </w:rPr>
        <w:t xml:space="preserve"> </w:t>
      </w:r>
      <w:r w:rsidR="00B36746" w:rsidRPr="00CB0EC2">
        <w:rPr>
          <w:rFonts w:ascii="Arial" w:hAnsi="Arial" w:cs="Arial"/>
          <w:b/>
          <w:sz w:val="24"/>
          <w:szCs w:val="24"/>
        </w:rPr>
        <w:t>do godz. 15.00</w:t>
      </w:r>
      <w:r w:rsidR="00B36746" w:rsidRPr="00665FFA">
        <w:rPr>
          <w:rFonts w:ascii="Arial" w:hAnsi="Arial" w:cs="Arial"/>
          <w:sz w:val="24"/>
          <w:szCs w:val="24"/>
        </w:rPr>
        <w:t xml:space="preserve"> </w:t>
      </w:r>
      <w:r w:rsidR="00CB0EC2">
        <w:rPr>
          <w:rFonts w:ascii="Arial" w:hAnsi="Arial" w:cs="Arial"/>
          <w:sz w:val="24"/>
          <w:szCs w:val="24"/>
        </w:rPr>
        <w:t xml:space="preserve">z wyłączeniem kandydatów do oddziału przygotowania wojskowego, którzy składają podania w terminie </w:t>
      </w:r>
      <w:r w:rsidR="008F0382">
        <w:rPr>
          <w:rFonts w:ascii="Arial" w:hAnsi="Arial" w:cs="Arial"/>
          <w:b/>
          <w:sz w:val="24"/>
          <w:szCs w:val="24"/>
        </w:rPr>
        <w:t>od 16 maja do 31 maja 2022</w:t>
      </w:r>
      <w:r w:rsidR="00CB0EC2" w:rsidRPr="00CB0EC2">
        <w:rPr>
          <w:rFonts w:ascii="Arial" w:hAnsi="Arial" w:cs="Arial"/>
          <w:b/>
          <w:sz w:val="24"/>
          <w:szCs w:val="24"/>
        </w:rPr>
        <w:t xml:space="preserve"> r. </w:t>
      </w:r>
    </w:p>
    <w:p w:rsidR="00025855" w:rsidRPr="00665FFA" w:rsidRDefault="00025855"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 xml:space="preserve">Przeprowadzenie prób sprawności fizycznej dla kandydatów do </w:t>
      </w:r>
      <w:r w:rsidR="00CB0EC2">
        <w:rPr>
          <w:rFonts w:ascii="Arial" w:hAnsi="Arial" w:cs="Arial"/>
          <w:sz w:val="24"/>
          <w:szCs w:val="24"/>
        </w:rPr>
        <w:t>oddziału przygotowania wojskowego</w:t>
      </w:r>
      <w:r w:rsidR="008F0382">
        <w:rPr>
          <w:rFonts w:ascii="Arial" w:hAnsi="Arial" w:cs="Arial"/>
          <w:sz w:val="24"/>
          <w:szCs w:val="24"/>
        </w:rPr>
        <w:t xml:space="preserve"> odbędzie się</w:t>
      </w:r>
      <w:r w:rsidR="008F0382">
        <w:rPr>
          <w:rFonts w:ascii="Arial" w:hAnsi="Arial" w:cs="Arial"/>
          <w:b/>
          <w:sz w:val="24"/>
          <w:szCs w:val="24"/>
        </w:rPr>
        <w:t xml:space="preserve"> 9 czerwca 2022</w:t>
      </w:r>
      <w:r w:rsidR="00B36746" w:rsidRPr="00CB0EC2">
        <w:rPr>
          <w:rFonts w:ascii="Arial" w:hAnsi="Arial" w:cs="Arial"/>
          <w:b/>
          <w:sz w:val="24"/>
          <w:szCs w:val="24"/>
        </w:rPr>
        <w:t xml:space="preserve"> r</w:t>
      </w:r>
      <w:r w:rsidR="00B36746" w:rsidRPr="00665FFA">
        <w:rPr>
          <w:rFonts w:ascii="Arial" w:hAnsi="Arial" w:cs="Arial"/>
          <w:sz w:val="24"/>
          <w:szCs w:val="24"/>
        </w:rPr>
        <w:t xml:space="preserve">. </w:t>
      </w:r>
    </w:p>
    <w:p w:rsidR="00025855" w:rsidRPr="00665FFA" w:rsidRDefault="00025855"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 xml:space="preserve">Podanie do publicznej wiadomości listy kandydatów do klasy wojskowej, którzy uzyskali pozytywne wyniki prób sprawności fizycznej nastąpi </w:t>
      </w:r>
      <w:r w:rsidR="007F6A3E">
        <w:rPr>
          <w:rFonts w:ascii="Arial" w:hAnsi="Arial" w:cs="Arial"/>
          <w:b/>
          <w:sz w:val="24"/>
          <w:szCs w:val="24"/>
        </w:rPr>
        <w:t>13</w:t>
      </w:r>
      <w:r w:rsidR="00CB0EC2" w:rsidRPr="00CB0EC2">
        <w:rPr>
          <w:rFonts w:ascii="Arial" w:hAnsi="Arial" w:cs="Arial"/>
          <w:b/>
          <w:sz w:val="24"/>
          <w:szCs w:val="24"/>
        </w:rPr>
        <w:t xml:space="preserve"> czerwca 2021</w:t>
      </w:r>
      <w:r w:rsidR="00B36746" w:rsidRPr="00CB0EC2">
        <w:rPr>
          <w:rFonts w:ascii="Arial" w:hAnsi="Arial" w:cs="Arial"/>
          <w:b/>
          <w:sz w:val="24"/>
          <w:szCs w:val="24"/>
        </w:rPr>
        <w:t xml:space="preserve"> r.</w:t>
      </w:r>
    </w:p>
    <w:p w:rsidR="00F96AC3" w:rsidRPr="00665FFA" w:rsidRDefault="00F96AC3"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Uzupełnienie wniosku o przyjęcie do szkoły o świadectwo ukończenia szkoły oraz zaświadczenie o</w:t>
      </w:r>
      <w:r w:rsidR="0049501E">
        <w:rPr>
          <w:rFonts w:ascii="Arial" w:hAnsi="Arial" w:cs="Arial"/>
          <w:sz w:val="24"/>
          <w:szCs w:val="24"/>
        </w:rPr>
        <w:t xml:space="preserve"> wynikach egzaminu zewnętrznego</w:t>
      </w:r>
      <w:r w:rsidRPr="00665FFA">
        <w:rPr>
          <w:rFonts w:ascii="Arial" w:hAnsi="Arial" w:cs="Arial"/>
          <w:sz w:val="24"/>
          <w:szCs w:val="24"/>
        </w:rPr>
        <w:t xml:space="preserve">- </w:t>
      </w:r>
      <w:r w:rsidR="0049501E" w:rsidRPr="0049501E">
        <w:rPr>
          <w:rFonts w:ascii="Arial" w:hAnsi="Arial" w:cs="Arial"/>
          <w:b/>
          <w:sz w:val="24"/>
          <w:szCs w:val="24"/>
        </w:rPr>
        <w:t xml:space="preserve">od </w:t>
      </w:r>
      <w:r w:rsidR="007F6A3E">
        <w:rPr>
          <w:rFonts w:ascii="Arial" w:hAnsi="Arial" w:cs="Arial"/>
          <w:b/>
          <w:sz w:val="24"/>
          <w:szCs w:val="24"/>
        </w:rPr>
        <w:t>24</w:t>
      </w:r>
      <w:r w:rsidR="0049501E" w:rsidRPr="0049501E">
        <w:rPr>
          <w:rFonts w:ascii="Arial" w:hAnsi="Arial" w:cs="Arial"/>
          <w:b/>
          <w:sz w:val="24"/>
          <w:szCs w:val="24"/>
        </w:rPr>
        <w:t xml:space="preserve"> czerwca </w:t>
      </w:r>
      <w:r w:rsidR="00025855" w:rsidRPr="0049501E">
        <w:rPr>
          <w:rFonts w:ascii="Arial" w:hAnsi="Arial" w:cs="Arial"/>
          <w:b/>
          <w:sz w:val="24"/>
          <w:szCs w:val="24"/>
        </w:rPr>
        <w:t xml:space="preserve"> </w:t>
      </w:r>
      <w:r w:rsidR="007F6A3E">
        <w:rPr>
          <w:rFonts w:ascii="Arial" w:hAnsi="Arial" w:cs="Arial"/>
          <w:b/>
          <w:sz w:val="24"/>
          <w:szCs w:val="24"/>
        </w:rPr>
        <w:t>do 13</w:t>
      </w:r>
      <w:r w:rsidR="00025855" w:rsidRPr="0049501E">
        <w:rPr>
          <w:rFonts w:ascii="Arial" w:hAnsi="Arial" w:cs="Arial"/>
          <w:b/>
          <w:sz w:val="24"/>
          <w:szCs w:val="24"/>
        </w:rPr>
        <w:t xml:space="preserve"> </w:t>
      </w:r>
      <w:r w:rsidR="007F6A3E">
        <w:rPr>
          <w:rFonts w:ascii="Arial" w:hAnsi="Arial" w:cs="Arial"/>
          <w:b/>
          <w:sz w:val="24"/>
          <w:szCs w:val="24"/>
        </w:rPr>
        <w:t>lipca 2022</w:t>
      </w:r>
      <w:r w:rsidRPr="0049501E">
        <w:rPr>
          <w:rFonts w:ascii="Arial" w:hAnsi="Arial" w:cs="Arial"/>
          <w:b/>
          <w:sz w:val="24"/>
          <w:szCs w:val="24"/>
        </w:rPr>
        <w:t xml:space="preserve"> r</w:t>
      </w:r>
      <w:r w:rsidRPr="00665FFA">
        <w:rPr>
          <w:rFonts w:ascii="Arial" w:hAnsi="Arial" w:cs="Arial"/>
          <w:sz w:val="24"/>
          <w:szCs w:val="24"/>
        </w:rPr>
        <w:t>.</w:t>
      </w:r>
    </w:p>
    <w:p w:rsidR="006B6212" w:rsidRPr="00665FFA" w:rsidRDefault="006B6212"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 xml:space="preserve">Ogłoszenie listy </w:t>
      </w:r>
      <w:r w:rsidR="00F96AC3" w:rsidRPr="00665FFA">
        <w:rPr>
          <w:rFonts w:ascii="Arial" w:hAnsi="Arial" w:cs="Arial"/>
          <w:sz w:val="24"/>
          <w:szCs w:val="24"/>
        </w:rPr>
        <w:t xml:space="preserve">kandydatów </w:t>
      </w:r>
      <w:r w:rsidRPr="00665FFA">
        <w:rPr>
          <w:rFonts w:ascii="Arial" w:hAnsi="Arial" w:cs="Arial"/>
          <w:sz w:val="24"/>
          <w:szCs w:val="24"/>
        </w:rPr>
        <w:t>zakwalifikowanych</w:t>
      </w:r>
      <w:r w:rsidR="005F33AC" w:rsidRPr="00665FFA">
        <w:rPr>
          <w:rFonts w:ascii="Arial" w:hAnsi="Arial" w:cs="Arial"/>
          <w:sz w:val="24"/>
          <w:szCs w:val="24"/>
        </w:rPr>
        <w:t xml:space="preserve"> i kandydatów niezakwalifikowanych – </w:t>
      </w:r>
      <w:r w:rsidR="007F6A3E">
        <w:rPr>
          <w:rFonts w:ascii="Arial" w:hAnsi="Arial" w:cs="Arial"/>
          <w:b/>
          <w:sz w:val="24"/>
          <w:szCs w:val="24"/>
        </w:rPr>
        <w:t>21 lipca 2022</w:t>
      </w:r>
      <w:r w:rsidR="0049501E" w:rsidRPr="0049501E">
        <w:rPr>
          <w:rFonts w:ascii="Arial" w:hAnsi="Arial" w:cs="Arial"/>
          <w:b/>
          <w:sz w:val="24"/>
          <w:szCs w:val="24"/>
        </w:rPr>
        <w:t xml:space="preserve"> r.</w:t>
      </w:r>
      <w:r w:rsidR="0049501E">
        <w:rPr>
          <w:rFonts w:ascii="Arial" w:hAnsi="Arial" w:cs="Arial"/>
          <w:sz w:val="24"/>
          <w:szCs w:val="24"/>
        </w:rPr>
        <w:t xml:space="preserve"> </w:t>
      </w:r>
      <w:r w:rsidRPr="00665FFA">
        <w:rPr>
          <w:rFonts w:ascii="Arial" w:hAnsi="Arial" w:cs="Arial"/>
          <w:sz w:val="24"/>
          <w:szCs w:val="24"/>
        </w:rPr>
        <w:t xml:space="preserve"> </w:t>
      </w:r>
    </w:p>
    <w:p w:rsidR="001E0B08" w:rsidRPr="00665FFA" w:rsidRDefault="001E0B08"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 xml:space="preserve">Kandydat </w:t>
      </w:r>
      <w:r w:rsidR="006B6212" w:rsidRPr="00665FFA">
        <w:rPr>
          <w:rFonts w:ascii="Arial" w:hAnsi="Arial" w:cs="Arial"/>
          <w:sz w:val="24"/>
          <w:szCs w:val="24"/>
        </w:rPr>
        <w:t>umieszczony na liście zakwalifikowanych do przyjęcia</w:t>
      </w:r>
      <w:r w:rsidRPr="00665FFA">
        <w:rPr>
          <w:rFonts w:ascii="Arial" w:hAnsi="Arial" w:cs="Arial"/>
          <w:sz w:val="24"/>
          <w:szCs w:val="24"/>
        </w:rPr>
        <w:t xml:space="preserve"> składa oświadczenie potwierdza</w:t>
      </w:r>
      <w:r w:rsidR="006B6212" w:rsidRPr="00665FFA">
        <w:rPr>
          <w:rFonts w:ascii="Arial" w:hAnsi="Arial" w:cs="Arial"/>
          <w:sz w:val="24"/>
          <w:szCs w:val="24"/>
        </w:rPr>
        <w:t>jące wolę podjęcia nauki w</w:t>
      </w:r>
      <w:r w:rsidRPr="00665FFA">
        <w:rPr>
          <w:rFonts w:ascii="Arial" w:hAnsi="Arial" w:cs="Arial"/>
          <w:sz w:val="24"/>
          <w:szCs w:val="24"/>
        </w:rPr>
        <w:t xml:space="preserve"> szkole oraz oryginały świadectwa i za</w:t>
      </w:r>
      <w:r w:rsidR="006B6212" w:rsidRPr="00665FFA">
        <w:rPr>
          <w:rFonts w:ascii="Arial" w:hAnsi="Arial" w:cs="Arial"/>
          <w:sz w:val="24"/>
          <w:szCs w:val="24"/>
        </w:rPr>
        <w:t>świadczen</w:t>
      </w:r>
      <w:r w:rsidR="0074357A" w:rsidRPr="00665FFA">
        <w:rPr>
          <w:rFonts w:ascii="Arial" w:hAnsi="Arial" w:cs="Arial"/>
          <w:sz w:val="24"/>
          <w:szCs w:val="24"/>
        </w:rPr>
        <w:t xml:space="preserve">ia </w:t>
      </w:r>
      <w:r w:rsidR="0074357A" w:rsidRPr="00665FFA">
        <w:rPr>
          <w:rFonts w:ascii="Arial" w:hAnsi="Arial" w:cs="Arial"/>
          <w:sz w:val="24"/>
          <w:szCs w:val="24"/>
        </w:rPr>
        <w:lastRenderedPageBreak/>
        <w:t>o wynikach egzaminu</w:t>
      </w:r>
      <w:r w:rsidR="005F33AC" w:rsidRPr="00665FFA">
        <w:rPr>
          <w:rFonts w:ascii="Arial" w:hAnsi="Arial" w:cs="Arial"/>
          <w:sz w:val="24"/>
          <w:szCs w:val="24"/>
        </w:rPr>
        <w:t xml:space="preserve"> jeśli nie zostały one złożone w terminie uzupełniania wniosku o przyjęcie do szkoły:</w:t>
      </w:r>
      <w:r w:rsidR="0074357A" w:rsidRPr="00665FFA">
        <w:rPr>
          <w:rFonts w:ascii="Arial" w:hAnsi="Arial" w:cs="Arial"/>
          <w:sz w:val="24"/>
          <w:szCs w:val="24"/>
        </w:rPr>
        <w:t xml:space="preserve"> </w:t>
      </w:r>
      <w:r w:rsidR="007F6A3E">
        <w:rPr>
          <w:rFonts w:ascii="Arial" w:hAnsi="Arial" w:cs="Arial"/>
          <w:b/>
          <w:sz w:val="24"/>
          <w:szCs w:val="24"/>
        </w:rPr>
        <w:t>od 21</w:t>
      </w:r>
      <w:r w:rsidR="0049501E" w:rsidRPr="0049501E">
        <w:rPr>
          <w:rFonts w:ascii="Arial" w:hAnsi="Arial" w:cs="Arial"/>
          <w:b/>
          <w:sz w:val="24"/>
          <w:szCs w:val="24"/>
        </w:rPr>
        <w:t xml:space="preserve"> lipca </w:t>
      </w:r>
      <w:r w:rsidR="0074357A" w:rsidRPr="0049501E">
        <w:rPr>
          <w:rFonts w:ascii="Arial" w:hAnsi="Arial" w:cs="Arial"/>
          <w:b/>
          <w:sz w:val="24"/>
          <w:szCs w:val="24"/>
        </w:rPr>
        <w:t xml:space="preserve">do </w:t>
      </w:r>
      <w:r w:rsidR="007F6A3E">
        <w:rPr>
          <w:rFonts w:ascii="Arial" w:hAnsi="Arial" w:cs="Arial"/>
          <w:b/>
          <w:sz w:val="24"/>
          <w:szCs w:val="24"/>
        </w:rPr>
        <w:t>29</w:t>
      </w:r>
      <w:r w:rsidR="005F33AC" w:rsidRPr="0049501E">
        <w:rPr>
          <w:rFonts w:ascii="Arial" w:hAnsi="Arial" w:cs="Arial"/>
          <w:b/>
          <w:sz w:val="24"/>
          <w:szCs w:val="24"/>
        </w:rPr>
        <w:t xml:space="preserve"> </w:t>
      </w:r>
      <w:r w:rsidR="0049501E" w:rsidRPr="0049501E">
        <w:rPr>
          <w:rFonts w:ascii="Arial" w:hAnsi="Arial" w:cs="Arial"/>
          <w:b/>
          <w:sz w:val="24"/>
          <w:szCs w:val="24"/>
        </w:rPr>
        <w:t xml:space="preserve">lipca </w:t>
      </w:r>
      <w:r w:rsidR="007F6A3E">
        <w:rPr>
          <w:rFonts w:ascii="Arial" w:hAnsi="Arial" w:cs="Arial"/>
          <w:b/>
          <w:sz w:val="24"/>
          <w:szCs w:val="24"/>
        </w:rPr>
        <w:t xml:space="preserve">2022 r. </w:t>
      </w:r>
      <w:r w:rsidR="0049501E" w:rsidRPr="0049501E">
        <w:rPr>
          <w:rFonts w:ascii="Arial" w:hAnsi="Arial" w:cs="Arial"/>
          <w:b/>
          <w:sz w:val="24"/>
          <w:szCs w:val="24"/>
        </w:rPr>
        <w:t>do godz.</w:t>
      </w:r>
      <w:r w:rsidR="006B6212" w:rsidRPr="0049501E">
        <w:rPr>
          <w:rFonts w:ascii="Arial" w:hAnsi="Arial" w:cs="Arial"/>
          <w:b/>
          <w:sz w:val="24"/>
          <w:szCs w:val="24"/>
        </w:rPr>
        <w:t xml:space="preserve"> 15:00</w:t>
      </w:r>
    </w:p>
    <w:p w:rsidR="006B6212" w:rsidRPr="00665FFA" w:rsidRDefault="006B6212"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Ogłos</w:t>
      </w:r>
      <w:r w:rsidR="0074357A" w:rsidRPr="00665FFA">
        <w:rPr>
          <w:rFonts w:ascii="Arial" w:hAnsi="Arial" w:cs="Arial"/>
          <w:sz w:val="24"/>
          <w:szCs w:val="24"/>
        </w:rPr>
        <w:t>zenie listy</w:t>
      </w:r>
      <w:r w:rsidR="005F33AC" w:rsidRPr="00665FFA">
        <w:rPr>
          <w:rFonts w:ascii="Arial" w:hAnsi="Arial" w:cs="Arial"/>
          <w:sz w:val="24"/>
          <w:szCs w:val="24"/>
        </w:rPr>
        <w:t xml:space="preserve"> kandydatów </w:t>
      </w:r>
      <w:r w:rsidR="0074357A" w:rsidRPr="00665FFA">
        <w:rPr>
          <w:rFonts w:ascii="Arial" w:hAnsi="Arial" w:cs="Arial"/>
          <w:sz w:val="24"/>
          <w:szCs w:val="24"/>
        </w:rPr>
        <w:t>przyjętych</w:t>
      </w:r>
      <w:r w:rsidR="005F33AC" w:rsidRPr="00665FFA">
        <w:rPr>
          <w:rFonts w:ascii="Arial" w:hAnsi="Arial" w:cs="Arial"/>
          <w:sz w:val="24"/>
          <w:szCs w:val="24"/>
        </w:rPr>
        <w:t xml:space="preserve"> i nieprzyjętych</w:t>
      </w:r>
      <w:r w:rsidR="0074357A" w:rsidRPr="00665FFA">
        <w:rPr>
          <w:rFonts w:ascii="Arial" w:hAnsi="Arial" w:cs="Arial"/>
          <w:sz w:val="24"/>
          <w:szCs w:val="24"/>
        </w:rPr>
        <w:t xml:space="preserve"> nastąpi </w:t>
      </w:r>
      <w:r w:rsidR="007F6A3E">
        <w:rPr>
          <w:rFonts w:ascii="Arial" w:hAnsi="Arial" w:cs="Arial"/>
          <w:b/>
          <w:sz w:val="24"/>
          <w:szCs w:val="24"/>
        </w:rPr>
        <w:t>1</w:t>
      </w:r>
      <w:r w:rsidR="0049501E" w:rsidRPr="0049501E">
        <w:rPr>
          <w:rFonts w:ascii="Arial" w:hAnsi="Arial" w:cs="Arial"/>
          <w:b/>
          <w:sz w:val="24"/>
          <w:szCs w:val="24"/>
        </w:rPr>
        <w:t xml:space="preserve"> sierpnia o godz.</w:t>
      </w:r>
      <w:r w:rsidR="007F6A3E">
        <w:rPr>
          <w:rFonts w:ascii="Arial" w:hAnsi="Arial" w:cs="Arial"/>
          <w:b/>
          <w:sz w:val="24"/>
          <w:szCs w:val="24"/>
        </w:rPr>
        <w:t xml:space="preserve"> 10</w:t>
      </w:r>
      <w:r w:rsidRPr="0049501E">
        <w:rPr>
          <w:rFonts w:ascii="Arial" w:hAnsi="Arial" w:cs="Arial"/>
          <w:b/>
          <w:sz w:val="24"/>
          <w:szCs w:val="24"/>
        </w:rPr>
        <w:t>:00</w:t>
      </w:r>
    </w:p>
    <w:p w:rsidR="001E0B08" w:rsidRPr="00665FFA" w:rsidRDefault="001E0B08"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 xml:space="preserve">Laureat lub finalista ogólnopolskiej olimpiady przedmiotowej oraz laureat konkursu przedmiotowego o zasięgu wojewódzkim lub </w:t>
      </w:r>
      <w:proofErr w:type="spellStart"/>
      <w:r w:rsidRPr="00665FFA">
        <w:rPr>
          <w:rFonts w:ascii="Arial" w:hAnsi="Arial" w:cs="Arial"/>
          <w:sz w:val="24"/>
          <w:szCs w:val="24"/>
        </w:rPr>
        <w:t>ponadwojewódzkim</w:t>
      </w:r>
      <w:proofErr w:type="spellEnd"/>
      <w:r w:rsidRPr="00665FFA">
        <w:rPr>
          <w:rFonts w:ascii="Arial" w:hAnsi="Arial" w:cs="Arial"/>
          <w:sz w:val="24"/>
          <w:szCs w:val="24"/>
        </w:rPr>
        <w:t>, przeprowadzonych zgodnie z przepisami wydanymi na podstawie art. 22 ust. 2 pkt 8</w:t>
      </w:r>
      <w:r w:rsidR="005F33AC" w:rsidRPr="00665FFA">
        <w:rPr>
          <w:rFonts w:ascii="Arial" w:hAnsi="Arial" w:cs="Arial"/>
          <w:sz w:val="24"/>
          <w:szCs w:val="24"/>
        </w:rPr>
        <w:t xml:space="preserve"> Ustawy o systemie oświaty</w:t>
      </w:r>
      <w:r w:rsidR="00AB333E" w:rsidRPr="00665FFA">
        <w:rPr>
          <w:rFonts w:ascii="Arial" w:hAnsi="Arial" w:cs="Arial"/>
          <w:sz w:val="24"/>
          <w:szCs w:val="24"/>
        </w:rPr>
        <w:t xml:space="preserve"> (</w:t>
      </w:r>
      <w:r w:rsidR="00AB333E" w:rsidRPr="00665FFA">
        <w:rPr>
          <w:rFonts w:ascii="Arial" w:hAnsi="Arial" w:cs="Arial"/>
          <w:bCs/>
          <w:sz w:val="24"/>
          <w:szCs w:val="24"/>
        </w:rPr>
        <w:t>Dz.U. 2018 poz. 1457),</w:t>
      </w:r>
      <w:r w:rsidRPr="00665FFA">
        <w:rPr>
          <w:rFonts w:ascii="Arial" w:hAnsi="Arial" w:cs="Arial"/>
          <w:sz w:val="24"/>
          <w:szCs w:val="24"/>
        </w:rPr>
        <w:t xml:space="preserve"> są przyjmowani do szkoły w pierwszej kolejności.</w:t>
      </w:r>
    </w:p>
    <w:p w:rsidR="006B6212" w:rsidRPr="00665FFA" w:rsidRDefault="001E0B08"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O przyjęciu do klasy pierwszej ucznia powracającego z za</w:t>
      </w:r>
      <w:r w:rsidR="0074357A" w:rsidRPr="00665FFA">
        <w:rPr>
          <w:rFonts w:ascii="Arial" w:hAnsi="Arial" w:cs="Arial"/>
          <w:sz w:val="24"/>
          <w:szCs w:val="24"/>
        </w:rPr>
        <w:t>granicy decyduje Dyrektor ZS</w:t>
      </w:r>
      <w:r w:rsidR="005F33AC" w:rsidRPr="00665FFA">
        <w:rPr>
          <w:rFonts w:ascii="Arial" w:hAnsi="Arial" w:cs="Arial"/>
          <w:sz w:val="24"/>
          <w:szCs w:val="24"/>
        </w:rPr>
        <w:t>.</w:t>
      </w:r>
    </w:p>
    <w:p w:rsidR="001E0B08" w:rsidRPr="00665FFA" w:rsidRDefault="001E0B08"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Niezłożenie w odpowiednim terminie któregokolwiek z wymaganych dokumentów określonych w § 4 pkt 1, spowoduje niedopuszczenie kandydata do postępowania rekrutacyjnego, a w przypadk</w:t>
      </w:r>
      <w:r w:rsidR="005243CB" w:rsidRPr="00665FFA">
        <w:rPr>
          <w:rFonts w:ascii="Arial" w:hAnsi="Arial" w:cs="Arial"/>
          <w:sz w:val="24"/>
          <w:szCs w:val="24"/>
        </w:rPr>
        <w:t>u braku zaświadczeń i opinii, o </w:t>
      </w:r>
      <w:r w:rsidR="0074357A" w:rsidRPr="00665FFA">
        <w:rPr>
          <w:rFonts w:ascii="Arial" w:hAnsi="Arial" w:cs="Arial"/>
          <w:sz w:val="24"/>
          <w:szCs w:val="24"/>
        </w:rPr>
        <w:t xml:space="preserve">których mowa w § 4 pkt </w:t>
      </w:r>
      <w:r w:rsidR="00AB333E" w:rsidRPr="00665FFA">
        <w:rPr>
          <w:rFonts w:ascii="Arial" w:hAnsi="Arial" w:cs="Arial"/>
          <w:sz w:val="24"/>
          <w:szCs w:val="24"/>
        </w:rPr>
        <w:t xml:space="preserve">2 </w:t>
      </w:r>
      <w:r w:rsidRPr="00665FFA">
        <w:rPr>
          <w:rFonts w:ascii="Arial" w:hAnsi="Arial" w:cs="Arial"/>
          <w:sz w:val="24"/>
          <w:szCs w:val="24"/>
        </w:rPr>
        <w:t>- nieuwzględnien</w:t>
      </w:r>
      <w:r w:rsidR="005243CB" w:rsidRPr="00665FFA">
        <w:rPr>
          <w:rFonts w:ascii="Arial" w:hAnsi="Arial" w:cs="Arial"/>
          <w:sz w:val="24"/>
          <w:szCs w:val="24"/>
        </w:rPr>
        <w:t>ie tych osiągnięć i uprawnień w </w:t>
      </w:r>
      <w:r w:rsidRPr="00665FFA">
        <w:rPr>
          <w:rFonts w:ascii="Arial" w:hAnsi="Arial" w:cs="Arial"/>
          <w:sz w:val="24"/>
          <w:szCs w:val="24"/>
        </w:rPr>
        <w:t>procesie rekrutacyjnym.</w:t>
      </w:r>
    </w:p>
    <w:p w:rsidR="001E0B08" w:rsidRPr="00665FFA" w:rsidRDefault="006B6212"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 xml:space="preserve"> </w:t>
      </w:r>
      <w:r w:rsidR="001E0B08" w:rsidRPr="00665FFA">
        <w:rPr>
          <w:rFonts w:ascii="Arial" w:hAnsi="Arial" w:cs="Arial"/>
          <w:sz w:val="24"/>
          <w:szCs w:val="24"/>
        </w:rPr>
        <w:t>Złożenie oryginału świadectwa i pozostałych dokumentów w termin</w:t>
      </w:r>
      <w:r w:rsidR="00AB333E" w:rsidRPr="00665FFA">
        <w:rPr>
          <w:rFonts w:ascii="Arial" w:hAnsi="Arial" w:cs="Arial"/>
          <w:sz w:val="24"/>
          <w:szCs w:val="24"/>
        </w:rPr>
        <w:t xml:space="preserve">ach </w:t>
      </w:r>
      <w:r w:rsidR="001E0B08" w:rsidRPr="00665FFA">
        <w:rPr>
          <w:rFonts w:ascii="Arial" w:hAnsi="Arial" w:cs="Arial"/>
          <w:sz w:val="24"/>
          <w:szCs w:val="24"/>
        </w:rPr>
        <w:t>określony</w:t>
      </w:r>
      <w:r w:rsidR="0049501E">
        <w:rPr>
          <w:rFonts w:ascii="Arial" w:hAnsi="Arial" w:cs="Arial"/>
          <w:sz w:val="24"/>
          <w:szCs w:val="24"/>
        </w:rPr>
        <w:t>ch w § </w:t>
      </w:r>
      <w:r w:rsidR="00AB333E" w:rsidRPr="00665FFA">
        <w:rPr>
          <w:rFonts w:ascii="Arial" w:hAnsi="Arial" w:cs="Arial"/>
          <w:sz w:val="24"/>
          <w:szCs w:val="24"/>
        </w:rPr>
        <w:t xml:space="preserve">5 pkt. 1-5 </w:t>
      </w:r>
      <w:r w:rsidR="001E0B08" w:rsidRPr="00665FFA">
        <w:rPr>
          <w:rFonts w:ascii="Arial" w:hAnsi="Arial" w:cs="Arial"/>
          <w:sz w:val="24"/>
          <w:szCs w:val="24"/>
        </w:rPr>
        <w:t>jest potwierdzeniem wyboru Liceum Ogólnokształcącego</w:t>
      </w:r>
      <w:r w:rsidR="005243CB" w:rsidRPr="00665FFA">
        <w:rPr>
          <w:rFonts w:ascii="Arial" w:hAnsi="Arial" w:cs="Arial"/>
          <w:sz w:val="24"/>
          <w:szCs w:val="24"/>
        </w:rPr>
        <w:t xml:space="preserve"> </w:t>
      </w:r>
      <w:r w:rsidR="0049501E">
        <w:rPr>
          <w:rFonts w:ascii="Arial" w:hAnsi="Arial" w:cs="Arial"/>
          <w:sz w:val="24"/>
          <w:szCs w:val="24"/>
        </w:rPr>
        <w:t xml:space="preserve">im. Stanisława Staszica </w:t>
      </w:r>
      <w:r w:rsidR="005243CB" w:rsidRPr="00665FFA">
        <w:rPr>
          <w:rFonts w:ascii="Arial" w:hAnsi="Arial" w:cs="Arial"/>
          <w:sz w:val="24"/>
          <w:szCs w:val="24"/>
        </w:rPr>
        <w:t>w </w:t>
      </w:r>
      <w:r w:rsidR="0049501E">
        <w:rPr>
          <w:rFonts w:ascii="Arial" w:hAnsi="Arial" w:cs="Arial"/>
          <w:sz w:val="24"/>
          <w:szCs w:val="24"/>
        </w:rPr>
        <w:t>Rzepinie</w:t>
      </w:r>
      <w:r w:rsidR="001E0B08" w:rsidRPr="00665FFA">
        <w:rPr>
          <w:rFonts w:ascii="Arial" w:hAnsi="Arial" w:cs="Arial"/>
          <w:sz w:val="24"/>
          <w:szCs w:val="24"/>
        </w:rPr>
        <w:t xml:space="preserve"> i podstawą do umieszczeni</w:t>
      </w:r>
      <w:r w:rsidRPr="00665FFA">
        <w:rPr>
          <w:rFonts w:ascii="Arial" w:hAnsi="Arial" w:cs="Arial"/>
          <w:sz w:val="24"/>
          <w:szCs w:val="24"/>
        </w:rPr>
        <w:t>a na liście</w:t>
      </w:r>
      <w:r w:rsidR="00AB333E" w:rsidRPr="00665FFA">
        <w:rPr>
          <w:rFonts w:ascii="Arial" w:hAnsi="Arial" w:cs="Arial"/>
          <w:sz w:val="24"/>
          <w:szCs w:val="24"/>
        </w:rPr>
        <w:t xml:space="preserve"> kandydatów</w:t>
      </w:r>
      <w:r w:rsidRPr="00665FFA">
        <w:rPr>
          <w:rFonts w:ascii="Arial" w:hAnsi="Arial" w:cs="Arial"/>
          <w:sz w:val="24"/>
          <w:szCs w:val="24"/>
        </w:rPr>
        <w:t xml:space="preserve"> przyjętych do LO</w:t>
      </w:r>
      <w:r w:rsidR="001E0B08" w:rsidRPr="00665FFA">
        <w:rPr>
          <w:rFonts w:ascii="Arial" w:hAnsi="Arial" w:cs="Arial"/>
          <w:sz w:val="24"/>
          <w:szCs w:val="24"/>
        </w:rPr>
        <w:t>.</w:t>
      </w:r>
    </w:p>
    <w:p w:rsidR="001E0B08" w:rsidRPr="00665FFA" w:rsidRDefault="001E0B08"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Kandydaci w trakcie postępowania rekrutacyjnego otrzymują za swoje osiągnięcia liczbę punktów określoną w § 7.</w:t>
      </w:r>
    </w:p>
    <w:p w:rsidR="006B6212" w:rsidRPr="00665FFA" w:rsidRDefault="001E0B08"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 xml:space="preserve">O kolejności na liście kandydatów </w:t>
      </w:r>
      <w:r w:rsidR="00FA5B74" w:rsidRPr="00665FFA">
        <w:rPr>
          <w:rFonts w:ascii="Arial" w:hAnsi="Arial" w:cs="Arial"/>
          <w:sz w:val="24"/>
          <w:szCs w:val="24"/>
        </w:rPr>
        <w:t xml:space="preserve">zakwalifikowanych </w:t>
      </w:r>
      <w:r w:rsidRPr="00665FFA">
        <w:rPr>
          <w:rFonts w:ascii="Arial" w:hAnsi="Arial" w:cs="Arial"/>
          <w:sz w:val="24"/>
          <w:szCs w:val="24"/>
        </w:rPr>
        <w:t>do liceum decyduje suma punktów uzyskanych przez kandydata w wyniku postępowania rekrutacyjnego.</w:t>
      </w:r>
    </w:p>
    <w:p w:rsidR="000A30A4" w:rsidRPr="00665FFA" w:rsidRDefault="000A30A4"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Pozycja kandydata na liście jest rezultatem sumowania punktacji uzyskanej za: wyniki egzaminu ósmoklasisty, wymienione na świadectwie ukończenia szkoły podstawowej oceny z języka polskiego i matematyki oraz z dwóch obowiązkowych zajęć edukacyjnych ustalonych przez dyrektora szkoły jako brane pod uwagę w postępowaniu rekrutacyjnym do danego oddziału, świadectwo ukończenia szkoły podstawowej z wyróżnieniem, szczególne osiągnięcia wymienione na świadectwie ukończenia szkoły podstawowej.</w:t>
      </w:r>
    </w:p>
    <w:p w:rsidR="001E0B08" w:rsidRPr="00665FFA" w:rsidRDefault="001E0B08"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Liczb</w:t>
      </w:r>
      <w:r w:rsidR="006B6212" w:rsidRPr="00665FFA">
        <w:rPr>
          <w:rFonts w:ascii="Arial" w:hAnsi="Arial" w:cs="Arial"/>
          <w:sz w:val="24"/>
          <w:szCs w:val="24"/>
        </w:rPr>
        <w:t>ę kandydatów przyjętych określa</w:t>
      </w:r>
      <w:r w:rsidR="00FA5B74" w:rsidRPr="00665FFA">
        <w:rPr>
          <w:rFonts w:ascii="Arial" w:hAnsi="Arial" w:cs="Arial"/>
          <w:sz w:val="24"/>
          <w:szCs w:val="24"/>
        </w:rPr>
        <w:t xml:space="preserve"> Dyrektor i SKR w porozumieniu z organem prowadzącym szkołę</w:t>
      </w:r>
      <w:r w:rsidR="006B6212" w:rsidRPr="00665FFA">
        <w:rPr>
          <w:rFonts w:ascii="Arial" w:hAnsi="Arial" w:cs="Arial"/>
          <w:sz w:val="24"/>
          <w:szCs w:val="24"/>
        </w:rPr>
        <w:t xml:space="preserve">. </w:t>
      </w:r>
      <w:r w:rsidRPr="00665FFA">
        <w:rPr>
          <w:rFonts w:ascii="Arial" w:hAnsi="Arial" w:cs="Arial"/>
          <w:sz w:val="24"/>
          <w:szCs w:val="24"/>
        </w:rPr>
        <w:t>Przewiduje się w każdym z oddziałów po 30 uczniów.</w:t>
      </w:r>
    </w:p>
    <w:p w:rsidR="001E0B08" w:rsidRPr="00665FFA" w:rsidRDefault="001E0B08"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W terminie 7 dni od ogłoszenia listy</w:t>
      </w:r>
      <w:r w:rsidR="00635DAA" w:rsidRPr="00665FFA">
        <w:rPr>
          <w:rFonts w:ascii="Arial" w:hAnsi="Arial" w:cs="Arial"/>
          <w:sz w:val="24"/>
          <w:szCs w:val="24"/>
        </w:rPr>
        <w:t xml:space="preserve"> przyjętych kandydatów</w:t>
      </w:r>
      <w:r w:rsidRPr="00665FFA">
        <w:rPr>
          <w:rFonts w:ascii="Arial" w:hAnsi="Arial" w:cs="Arial"/>
          <w:sz w:val="24"/>
          <w:szCs w:val="24"/>
        </w:rPr>
        <w:t xml:space="preserve"> rodzic kandydata</w:t>
      </w:r>
      <w:r w:rsidR="00635DAA" w:rsidRPr="00665FFA">
        <w:rPr>
          <w:rFonts w:ascii="Arial" w:hAnsi="Arial" w:cs="Arial"/>
          <w:sz w:val="24"/>
          <w:szCs w:val="24"/>
        </w:rPr>
        <w:t xml:space="preserve"> lub pełnoletni kandydat</w:t>
      </w:r>
      <w:r w:rsidRPr="00665FFA">
        <w:rPr>
          <w:rFonts w:ascii="Arial" w:hAnsi="Arial" w:cs="Arial"/>
          <w:sz w:val="24"/>
          <w:szCs w:val="24"/>
        </w:rPr>
        <w:t xml:space="preserve"> może wystąpić do S</w:t>
      </w:r>
      <w:r w:rsidR="00A23C80" w:rsidRPr="00665FFA">
        <w:rPr>
          <w:rFonts w:ascii="Arial" w:hAnsi="Arial" w:cs="Arial"/>
          <w:sz w:val="24"/>
          <w:szCs w:val="24"/>
        </w:rPr>
        <w:t>zkolnej Komisji Rekrutacyjnej z </w:t>
      </w:r>
      <w:r w:rsidRPr="00665FFA">
        <w:rPr>
          <w:rFonts w:ascii="Arial" w:hAnsi="Arial" w:cs="Arial"/>
          <w:sz w:val="24"/>
          <w:szCs w:val="24"/>
        </w:rPr>
        <w:t>wnioskiem o sporządzenie uzasadnienia odmowy przyjęcia kandydata do danego oddziału.</w:t>
      </w:r>
    </w:p>
    <w:p w:rsidR="00447CD8" w:rsidRPr="00665FFA" w:rsidRDefault="001E0B08"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W terminie 5 dni od złożenia wniosku Komisja Rekrutacyjna sporządza uzasadnienie odmowy przyjęcia do danego oddziału. Uzasadnienie zawiera przyczyny odmowy przyjęcia, w tym najniższą liczbę punktów, która uprawniała do przyjęcia, oraz liczbę punktów, którą kandydat uzyskał w postępowaniu rekrutacyjnym.</w:t>
      </w:r>
    </w:p>
    <w:p w:rsidR="00635DAA" w:rsidRPr="00665FFA" w:rsidRDefault="00635DAA"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t xml:space="preserve">W terminie 7 dni od dnia otrzymania uzasadnienia rodzic kandydata lub kandydat pełnoletni może wnieść do dyrektora odwołanie od rozstrzygnięcia komisji rekrutacyjnej. </w:t>
      </w:r>
    </w:p>
    <w:p w:rsidR="00635DAA" w:rsidRPr="00665FFA" w:rsidRDefault="00635DAA" w:rsidP="005067BA">
      <w:pPr>
        <w:pStyle w:val="Akapitzlist"/>
        <w:numPr>
          <w:ilvl w:val="0"/>
          <w:numId w:val="1"/>
        </w:numPr>
        <w:spacing w:line="360" w:lineRule="auto"/>
        <w:rPr>
          <w:rFonts w:ascii="Arial" w:hAnsi="Arial" w:cs="Arial"/>
          <w:sz w:val="24"/>
          <w:szCs w:val="24"/>
        </w:rPr>
      </w:pPr>
      <w:r w:rsidRPr="00665FFA">
        <w:rPr>
          <w:rFonts w:ascii="Arial" w:hAnsi="Arial" w:cs="Arial"/>
          <w:sz w:val="24"/>
          <w:szCs w:val="24"/>
        </w:rPr>
        <w:lastRenderedPageBreak/>
        <w:t>W terminie 7 dni od dnia otrzymania odwołania d</w:t>
      </w:r>
      <w:r w:rsidR="00A23C80" w:rsidRPr="00665FFA">
        <w:rPr>
          <w:rFonts w:ascii="Arial" w:hAnsi="Arial" w:cs="Arial"/>
          <w:sz w:val="24"/>
          <w:szCs w:val="24"/>
        </w:rPr>
        <w:t>yrektor rozpatruje odwołanie od </w:t>
      </w:r>
      <w:r w:rsidRPr="00665FFA">
        <w:rPr>
          <w:rFonts w:ascii="Arial" w:hAnsi="Arial" w:cs="Arial"/>
          <w:sz w:val="24"/>
          <w:szCs w:val="24"/>
        </w:rPr>
        <w:t>rozstrzygnięcia komisji rekrutacyjnej.</w:t>
      </w:r>
    </w:p>
    <w:p w:rsidR="00447CD8" w:rsidRPr="00665FFA" w:rsidRDefault="00447CD8" w:rsidP="00D23A0B">
      <w:pPr>
        <w:pStyle w:val="Akapitzlist"/>
        <w:spacing w:line="360" w:lineRule="auto"/>
        <w:ind w:left="1077" w:firstLine="0"/>
        <w:rPr>
          <w:rFonts w:ascii="Arial" w:hAnsi="Arial" w:cs="Arial"/>
          <w:sz w:val="24"/>
          <w:szCs w:val="24"/>
        </w:rPr>
      </w:pPr>
    </w:p>
    <w:p w:rsidR="001E0B08" w:rsidRPr="00665FFA" w:rsidRDefault="001E0B08" w:rsidP="00D23A0B">
      <w:pPr>
        <w:spacing w:line="360" w:lineRule="auto"/>
        <w:rPr>
          <w:rFonts w:ascii="Arial" w:hAnsi="Arial" w:cs="Arial"/>
          <w:sz w:val="24"/>
          <w:szCs w:val="24"/>
        </w:rPr>
      </w:pPr>
      <w:r w:rsidRPr="00665FFA">
        <w:rPr>
          <w:rFonts w:ascii="Arial" w:hAnsi="Arial" w:cs="Arial"/>
          <w:sz w:val="24"/>
          <w:szCs w:val="24"/>
        </w:rPr>
        <w:t>§ 6. Pierwszeństwo w przyjęciu do szkoły</w:t>
      </w:r>
    </w:p>
    <w:p w:rsidR="001E0B08" w:rsidRPr="00665FFA" w:rsidRDefault="001E0B08" w:rsidP="00D23A0B">
      <w:pPr>
        <w:spacing w:line="360" w:lineRule="auto"/>
        <w:rPr>
          <w:rFonts w:ascii="Arial" w:hAnsi="Arial" w:cs="Arial"/>
          <w:sz w:val="24"/>
          <w:szCs w:val="24"/>
        </w:rPr>
      </w:pPr>
    </w:p>
    <w:p w:rsidR="00447CD8" w:rsidRPr="00665FFA" w:rsidRDefault="001E0B08" w:rsidP="005067BA">
      <w:pPr>
        <w:pStyle w:val="Akapitzlist"/>
        <w:numPr>
          <w:ilvl w:val="0"/>
          <w:numId w:val="8"/>
        </w:numPr>
        <w:spacing w:line="360" w:lineRule="auto"/>
        <w:ind w:left="993" w:hanging="284"/>
        <w:rPr>
          <w:rFonts w:ascii="Arial" w:hAnsi="Arial" w:cs="Arial"/>
          <w:sz w:val="24"/>
          <w:szCs w:val="24"/>
        </w:rPr>
      </w:pPr>
      <w:r w:rsidRPr="00665FFA">
        <w:rPr>
          <w:rFonts w:ascii="Arial" w:hAnsi="Arial" w:cs="Arial"/>
          <w:sz w:val="24"/>
          <w:szCs w:val="24"/>
        </w:rPr>
        <w:t>W przypadku równorzędnych wyników uzyskanych w postępowaniu rekrutacyjnym</w:t>
      </w:r>
      <w:r w:rsidR="00B823A2" w:rsidRPr="00665FFA">
        <w:rPr>
          <w:rFonts w:ascii="Arial" w:hAnsi="Arial" w:cs="Arial"/>
          <w:sz w:val="24"/>
          <w:szCs w:val="24"/>
        </w:rPr>
        <w:t xml:space="preserve"> na drugim etapie postępowania rekrutacyjnego</w:t>
      </w:r>
      <w:r w:rsidRPr="00665FFA">
        <w:rPr>
          <w:rFonts w:ascii="Arial" w:hAnsi="Arial" w:cs="Arial"/>
          <w:sz w:val="24"/>
          <w:szCs w:val="24"/>
        </w:rPr>
        <w:t xml:space="preserve"> pierwszeństwo mają</w:t>
      </w:r>
      <w:r w:rsidR="00B823A2" w:rsidRPr="00665FFA">
        <w:rPr>
          <w:rFonts w:ascii="Arial" w:hAnsi="Arial" w:cs="Arial"/>
          <w:sz w:val="24"/>
          <w:szCs w:val="24"/>
        </w:rPr>
        <w:t xml:space="preserve"> kandydaci z problemami zdrowotnymi, ograniczającymi możliwości wyboru kierunku kształcenia ze względu na stan zdrowia, potwierdzonymi opinią publicznej poradni psychologiczno-pedagogicznej, w tym publicznej poradni specjalistycznej.</w:t>
      </w:r>
    </w:p>
    <w:p w:rsidR="00B823A2" w:rsidRPr="00665FFA" w:rsidRDefault="00B823A2" w:rsidP="005067BA">
      <w:pPr>
        <w:pStyle w:val="Akapitzlist"/>
        <w:numPr>
          <w:ilvl w:val="0"/>
          <w:numId w:val="8"/>
        </w:numPr>
        <w:spacing w:line="360" w:lineRule="auto"/>
        <w:ind w:left="993" w:hanging="284"/>
        <w:rPr>
          <w:rFonts w:ascii="Arial" w:hAnsi="Arial" w:cs="Arial"/>
          <w:sz w:val="24"/>
          <w:szCs w:val="24"/>
        </w:rPr>
      </w:pPr>
      <w:r w:rsidRPr="00665FFA">
        <w:rPr>
          <w:rFonts w:ascii="Arial" w:hAnsi="Arial" w:cs="Arial"/>
          <w:sz w:val="24"/>
          <w:szCs w:val="24"/>
        </w:rPr>
        <w:t xml:space="preserve">W przypadku równorzędnych wyników uzyskanych na drugim etapie postępowania rekrutacyjnego lub jeżeli po zakończeniu tego etapu szkoła nadal dysponuje wolnymi miejscami, na trzecim etapie postępowania rekrutacyjnego są brane pod uwagę łącznie kryteria: </w:t>
      </w:r>
    </w:p>
    <w:p w:rsidR="00B823A2" w:rsidRPr="00665FFA" w:rsidRDefault="00B823A2" w:rsidP="005067BA">
      <w:pPr>
        <w:pStyle w:val="Akapitzlist"/>
        <w:numPr>
          <w:ilvl w:val="0"/>
          <w:numId w:val="9"/>
        </w:numPr>
        <w:spacing w:line="360" w:lineRule="auto"/>
        <w:ind w:left="1418"/>
        <w:rPr>
          <w:rFonts w:ascii="Arial" w:hAnsi="Arial" w:cs="Arial"/>
          <w:sz w:val="24"/>
          <w:szCs w:val="24"/>
        </w:rPr>
      </w:pPr>
      <w:r w:rsidRPr="00665FFA">
        <w:rPr>
          <w:rFonts w:ascii="Arial" w:hAnsi="Arial" w:cs="Arial"/>
          <w:sz w:val="24"/>
          <w:szCs w:val="24"/>
        </w:rPr>
        <w:t>wielodzietność rodziny kandydata;</w:t>
      </w:r>
    </w:p>
    <w:p w:rsidR="00B823A2" w:rsidRPr="00665FFA" w:rsidRDefault="00B823A2" w:rsidP="005067BA">
      <w:pPr>
        <w:pStyle w:val="Akapitzlist"/>
        <w:numPr>
          <w:ilvl w:val="0"/>
          <w:numId w:val="9"/>
        </w:numPr>
        <w:spacing w:line="360" w:lineRule="auto"/>
        <w:ind w:left="1418"/>
        <w:rPr>
          <w:rFonts w:ascii="Arial" w:hAnsi="Arial" w:cs="Arial"/>
          <w:sz w:val="24"/>
          <w:szCs w:val="24"/>
        </w:rPr>
      </w:pPr>
      <w:r w:rsidRPr="00665FFA">
        <w:rPr>
          <w:rFonts w:ascii="Arial" w:hAnsi="Arial" w:cs="Arial"/>
          <w:sz w:val="24"/>
          <w:szCs w:val="24"/>
        </w:rPr>
        <w:t>niepełnosprawność kandydata;</w:t>
      </w:r>
    </w:p>
    <w:p w:rsidR="00B823A2" w:rsidRPr="00665FFA" w:rsidRDefault="00B823A2" w:rsidP="005067BA">
      <w:pPr>
        <w:pStyle w:val="Akapitzlist"/>
        <w:numPr>
          <w:ilvl w:val="0"/>
          <w:numId w:val="9"/>
        </w:numPr>
        <w:spacing w:line="360" w:lineRule="auto"/>
        <w:ind w:left="1418"/>
        <w:rPr>
          <w:rFonts w:ascii="Arial" w:hAnsi="Arial" w:cs="Arial"/>
          <w:sz w:val="24"/>
          <w:szCs w:val="24"/>
        </w:rPr>
      </w:pPr>
      <w:r w:rsidRPr="00665FFA">
        <w:rPr>
          <w:rFonts w:ascii="Arial" w:hAnsi="Arial" w:cs="Arial"/>
          <w:sz w:val="24"/>
          <w:szCs w:val="24"/>
        </w:rPr>
        <w:t>niepełnosprawność jednego z rodziców kandydata;</w:t>
      </w:r>
    </w:p>
    <w:p w:rsidR="00B823A2" w:rsidRPr="00665FFA" w:rsidRDefault="00B823A2" w:rsidP="005067BA">
      <w:pPr>
        <w:pStyle w:val="Akapitzlist"/>
        <w:numPr>
          <w:ilvl w:val="0"/>
          <w:numId w:val="9"/>
        </w:numPr>
        <w:spacing w:line="360" w:lineRule="auto"/>
        <w:ind w:left="1418"/>
        <w:rPr>
          <w:rFonts w:ascii="Arial" w:hAnsi="Arial" w:cs="Arial"/>
          <w:sz w:val="24"/>
          <w:szCs w:val="24"/>
        </w:rPr>
      </w:pPr>
      <w:r w:rsidRPr="00665FFA">
        <w:rPr>
          <w:rFonts w:ascii="Arial" w:hAnsi="Arial" w:cs="Arial"/>
          <w:sz w:val="24"/>
          <w:szCs w:val="24"/>
        </w:rPr>
        <w:t>niepełnosprawność obojga rodziców kandydata;</w:t>
      </w:r>
    </w:p>
    <w:p w:rsidR="00B823A2" w:rsidRPr="00665FFA" w:rsidRDefault="00B823A2" w:rsidP="005067BA">
      <w:pPr>
        <w:pStyle w:val="Akapitzlist"/>
        <w:numPr>
          <w:ilvl w:val="0"/>
          <w:numId w:val="9"/>
        </w:numPr>
        <w:spacing w:line="360" w:lineRule="auto"/>
        <w:ind w:left="1418"/>
        <w:rPr>
          <w:rFonts w:ascii="Arial" w:hAnsi="Arial" w:cs="Arial"/>
          <w:sz w:val="24"/>
          <w:szCs w:val="24"/>
        </w:rPr>
      </w:pPr>
      <w:r w:rsidRPr="00665FFA">
        <w:rPr>
          <w:rFonts w:ascii="Arial" w:hAnsi="Arial" w:cs="Arial"/>
          <w:sz w:val="24"/>
          <w:szCs w:val="24"/>
        </w:rPr>
        <w:t>niepełnosprawność rodzeństwa kandydata;</w:t>
      </w:r>
    </w:p>
    <w:p w:rsidR="00B823A2" w:rsidRPr="00665FFA" w:rsidRDefault="00B823A2" w:rsidP="005067BA">
      <w:pPr>
        <w:pStyle w:val="Akapitzlist"/>
        <w:numPr>
          <w:ilvl w:val="0"/>
          <w:numId w:val="9"/>
        </w:numPr>
        <w:spacing w:line="360" w:lineRule="auto"/>
        <w:ind w:left="1418"/>
        <w:rPr>
          <w:rFonts w:ascii="Arial" w:hAnsi="Arial" w:cs="Arial"/>
          <w:sz w:val="24"/>
          <w:szCs w:val="24"/>
        </w:rPr>
      </w:pPr>
      <w:r w:rsidRPr="00665FFA">
        <w:rPr>
          <w:rFonts w:ascii="Arial" w:hAnsi="Arial" w:cs="Arial"/>
          <w:sz w:val="24"/>
          <w:szCs w:val="24"/>
        </w:rPr>
        <w:t>samotne wychowywanie kandydata w rodzinie;</w:t>
      </w:r>
    </w:p>
    <w:p w:rsidR="00B823A2" w:rsidRPr="00665FFA" w:rsidRDefault="00B823A2" w:rsidP="005067BA">
      <w:pPr>
        <w:pStyle w:val="Akapitzlist"/>
        <w:numPr>
          <w:ilvl w:val="0"/>
          <w:numId w:val="9"/>
        </w:numPr>
        <w:spacing w:line="360" w:lineRule="auto"/>
        <w:ind w:left="1418"/>
        <w:rPr>
          <w:rFonts w:ascii="Arial" w:hAnsi="Arial" w:cs="Arial"/>
          <w:sz w:val="24"/>
          <w:szCs w:val="24"/>
        </w:rPr>
      </w:pPr>
      <w:r w:rsidRPr="00665FFA">
        <w:rPr>
          <w:rFonts w:ascii="Arial" w:hAnsi="Arial" w:cs="Arial"/>
          <w:sz w:val="24"/>
          <w:szCs w:val="24"/>
        </w:rPr>
        <w:t>objęcie kandydata pieczą zastępczą.</w:t>
      </w:r>
    </w:p>
    <w:p w:rsidR="00B823A2" w:rsidRPr="00665FFA" w:rsidRDefault="00B823A2" w:rsidP="005067BA">
      <w:pPr>
        <w:pStyle w:val="Akapitzlist"/>
        <w:numPr>
          <w:ilvl w:val="0"/>
          <w:numId w:val="8"/>
        </w:numPr>
        <w:spacing w:line="360" w:lineRule="auto"/>
        <w:ind w:left="993" w:hanging="284"/>
        <w:rPr>
          <w:rFonts w:ascii="Arial" w:hAnsi="Arial" w:cs="Arial"/>
          <w:sz w:val="24"/>
          <w:szCs w:val="24"/>
        </w:rPr>
      </w:pPr>
      <w:r w:rsidRPr="00665FFA">
        <w:rPr>
          <w:rFonts w:ascii="Arial" w:hAnsi="Arial" w:cs="Arial"/>
          <w:sz w:val="24"/>
          <w:szCs w:val="24"/>
        </w:rPr>
        <w:t>Kryteria określone w pkt 2 mają jednakową wartość.</w:t>
      </w:r>
    </w:p>
    <w:p w:rsidR="00B823A2" w:rsidRPr="00665FFA" w:rsidRDefault="00B823A2" w:rsidP="005067BA">
      <w:pPr>
        <w:pStyle w:val="Akapitzlist"/>
        <w:numPr>
          <w:ilvl w:val="0"/>
          <w:numId w:val="8"/>
        </w:numPr>
        <w:spacing w:line="360" w:lineRule="auto"/>
        <w:ind w:left="993" w:hanging="284"/>
        <w:rPr>
          <w:rFonts w:ascii="Arial" w:hAnsi="Arial" w:cs="Arial"/>
          <w:sz w:val="24"/>
          <w:szCs w:val="24"/>
        </w:rPr>
      </w:pPr>
      <w:r w:rsidRPr="00665FFA">
        <w:rPr>
          <w:rFonts w:ascii="Arial" w:hAnsi="Arial" w:cs="Arial"/>
          <w:sz w:val="24"/>
          <w:szCs w:val="24"/>
        </w:rPr>
        <w:t xml:space="preserve">Spełnianie kryteriów określonych w </w:t>
      </w:r>
      <w:r w:rsidR="006E3493" w:rsidRPr="00665FFA">
        <w:rPr>
          <w:rFonts w:ascii="Arial" w:hAnsi="Arial" w:cs="Arial"/>
          <w:sz w:val="24"/>
          <w:szCs w:val="24"/>
        </w:rPr>
        <w:t>pkt 1</w:t>
      </w:r>
      <w:r w:rsidR="00846161" w:rsidRPr="00665FFA">
        <w:rPr>
          <w:rFonts w:ascii="Arial" w:hAnsi="Arial" w:cs="Arial"/>
          <w:sz w:val="24"/>
          <w:szCs w:val="24"/>
        </w:rPr>
        <w:t>.</w:t>
      </w:r>
      <w:r w:rsidR="006E3493" w:rsidRPr="00665FFA">
        <w:rPr>
          <w:rFonts w:ascii="Arial" w:hAnsi="Arial" w:cs="Arial"/>
          <w:sz w:val="24"/>
          <w:szCs w:val="24"/>
        </w:rPr>
        <w:t xml:space="preserve"> i 2</w:t>
      </w:r>
      <w:r w:rsidR="00846161" w:rsidRPr="00665FFA">
        <w:rPr>
          <w:rFonts w:ascii="Arial" w:hAnsi="Arial" w:cs="Arial"/>
          <w:sz w:val="24"/>
          <w:szCs w:val="24"/>
        </w:rPr>
        <w:t>.</w:t>
      </w:r>
      <w:r w:rsidR="006E3493" w:rsidRPr="00665FFA">
        <w:rPr>
          <w:rFonts w:ascii="Arial" w:hAnsi="Arial" w:cs="Arial"/>
          <w:sz w:val="24"/>
          <w:szCs w:val="24"/>
        </w:rPr>
        <w:t xml:space="preserve"> musi być potwierdzone stosownymi dokumentami </w:t>
      </w:r>
      <w:r w:rsidR="00846161" w:rsidRPr="00665FFA">
        <w:rPr>
          <w:rFonts w:ascii="Arial" w:hAnsi="Arial" w:cs="Arial"/>
          <w:sz w:val="24"/>
          <w:szCs w:val="24"/>
        </w:rPr>
        <w:t>złożonymi</w:t>
      </w:r>
      <w:r w:rsidR="006E3493" w:rsidRPr="00665FFA">
        <w:rPr>
          <w:rFonts w:ascii="Arial" w:hAnsi="Arial" w:cs="Arial"/>
          <w:sz w:val="24"/>
          <w:szCs w:val="24"/>
        </w:rPr>
        <w:t xml:space="preserve"> w szkole w oryginale, notarialnie poświadczonej kopii lub urzędowo poświadczon</w:t>
      </w:r>
      <w:r w:rsidR="00846161" w:rsidRPr="00665FFA">
        <w:rPr>
          <w:rFonts w:ascii="Arial" w:hAnsi="Arial" w:cs="Arial"/>
          <w:sz w:val="24"/>
          <w:szCs w:val="24"/>
        </w:rPr>
        <w:t>ym</w:t>
      </w:r>
      <w:r w:rsidR="006E3493" w:rsidRPr="00665FFA">
        <w:rPr>
          <w:rFonts w:ascii="Arial" w:hAnsi="Arial" w:cs="Arial"/>
          <w:sz w:val="24"/>
          <w:szCs w:val="24"/>
        </w:rPr>
        <w:t xml:space="preserve"> odpis</w:t>
      </w:r>
      <w:r w:rsidR="00846161" w:rsidRPr="00665FFA">
        <w:rPr>
          <w:rFonts w:ascii="Arial" w:hAnsi="Arial" w:cs="Arial"/>
          <w:sz w:val="24"/>
          <w:szCs w:val="24"/>
        </w:rPr>
        <w:t>ie</w:t>
      </w:r>
      <w:r w:rsidR="006E3493" w:rsidRPr="00665FFA">
        <w:rPr>
          <w:rFonts w:ascii="Arial" w:hAnsi="Arial" w:cs="Arial"/>
          <w:sz w:val="24"/>
          <w:szCs w:val="24"/>
        </w:rPr>
        <w:t xml:space="preserve"> albo wyciągu z </w:t>
      </w:r>
      <w:r w:rsidR="00846161" w:rsidRPr="00665FFA">
        <w:rPr>
          <w:rFonts w:ascii="Arial" w:hAnsi="Arial" w:cs="Arial"/>
          <w:sz w:val="24"/>
          <w:szCs w:val="24"/>
        </w:rPr>
        <w:t>dokumentu</w:t>
      </w:r>
      <w:r w:rsidR="006E3493" w:rsidRPr="00665FFA">
        <w:rPr>
          <w:rFonts w:ascii="Arial" w:hAnsi="Arial" w:cs="Arial"/>
          <w:sz w:val="24"/>
          <w:szCs w:val="24"/>
        </w:rPr>
        <w:t>.</w:t>
      </w:r>
    </w:p>
    <w:p w:rsidR="00B823A2" w:rsidRPr="00665FFA" w:rsidRDefault="00B823A2" w:rsidP="00D23A0B">
      <w:pPr>
        <w:spacing w:line="360" w:lineRule="auto"/>
        <w:rPr>
          <w:rFonts w:ascii="Arial" w:hAnsi="Arial" w:cs="Arial"/>
          <w:sz w:val="24"/>
          <w:szCs w:val="24"/>
        </w:rPr>
      </w:pPr>
    </w:p>
    <w:p w:rsidR="001E0B08" w:rsidRPr="00665FFA" w:rsidRDefault="001E0B08" w:rsidP="00D23A0B">
      <w:pPr>
        <w:spacing w:line="360" w:lineRule="auto"/>
        <w:rPr>
          <w:rFonts w:ascii="Arial" w:hAnsi="Arial" w:cs="Arial"/>
          <w:sz w:val="24"/>
          <w:szCs w:val="24"/>
        </w:rPr>
      </w:pPr>
      <w:r w:rsidRPr="00665FFA">
        <w:rPr>
          <w:rFonts w:ascii="Arial" w:hAnsi="Arial" w:cs="Arial"/>
          <w:sz w:val="24"/>
          <w:szCs w:val="24"/>
        </w:rPr>
        <w:t>§ 7. Zasady punktacji</w:t>
      </w:r>
      <w:r w:rsidR="0049501E">
        <w:rPr>
          <w:rFonts w:ascii="Arial" w:hAnsi="Arial" w:cs="Arial"/>
          <w:sz w:val="24"/>
          <w:szCs w:val="24"/>
        </w:rPr>
        <w:t>:</w:t>
      </w:r>
    </w:p>
    <w:p w:rsidR="001E0B08" w:rsidRPr="00665FFA" w:rsidRDefault="001E0B08" w:rsidP="00D23A0B">
      <w:pPr>
        <w:spacing w:line="360" w:lineRule="auto"/>
        <w:rPr>
          <w:rFonts w:ascii="Arial" w:hAnsi="Arial" w:cs="Arial"/>
          <w:sz w:val="24"/>
          <w:szCs w:val="24"/>
        </w:rPr>
      </w:pPr>
    </w:p>
    <w:p w:rsidR="00447CD8" w:rsidRPr="00665FFA" w:rsidRDefault="001E0B08" w:rsidP="005067BA">
      <w:pPr>
        <w:pStyle w:val="Akapitzlist"/>
        <w:numPr>
          <w:ilvl w:val="0"/>
          <w:numId w:val="2"/>
        </w:numPr>
        <w:spacing w:line="360" w:lineRule="auto"/>
        <w:rPr>
          <w:rFonts w:ascii="Arial" w:hAnsi="Arial" w:cs="Arial"/>
          <w:sz w:val="24"/>
          <w:szCs w:val="24"/>
        </w:rPr>
      </w:pPr>
      <w:r w:rsidRPr="00665FFA">
        <w:rPr>
          <w:rFonts w:ascii="Arial" w:hAnsi="Arial" w:cs="Arial"/>
          <w:sz w:val="24"/>
          <w:szCs w:val="24"/>
        </w:rPr>
        <w:t xml:space="preserve">Sposób przeliczania na punkty ocen wymienionych na świadectwie ukończenia </w:t>
      </w:r>
      <w:r w:rsidR="000A30A4" w:rsidRPr="00665FFA">
        <w:rPr>
          <w:rFonts w:ascii="Arial" w:hAnsi="Arial" w:cs="Arial"/>
          <w:sz w:val="24"/>
          <w:szCs w:val="24"/>
        </w:rPr>
        <w:t>szkoły podstawowej</w:t>
      </w:r>
      <w:r w:rsidRPr="00665FFA">
        <w:rPr>
          <w:rFonts w:ascii="Arial" w:hAnsi="Arial" w:cs="Arial"/>
          <w:sz w:val="24"/>
          <w:szCs w:val="24"/>
        </w:rPr>
        <w:t xml:space="preserve"> z języka polskiego i matematyki oraz z dwóch obowiązkowych zajęć edukacyjnych ustalonych przez szkołę:</w:t>
      </w:r>
    </w:p>
    <w:p w:rsidR="001E0B08" w:rsidRPr="00665FFA" w:rsidRDefault="001E0B08" w:rsidP="005067BA">
      <w:pPr>
        <w:pStyle w:val="Akapitzlist"/>
        <w:numPr>
          <w:ilvl w:val="0"/>
          <w:numId w:val="3"/>
        </w:numPr>
        <w:spacing w:line="360" w:lineRule="auto"/>
        <w:rPr>
          <w:rFonts w:ascii="Arial" w:hAnsi="Arial" w:cs="Arial"/>
          <w:sz w:val="24"/>
          <w:szCs w:val="24"/>
        </w:rPr>
      </w:pPr>
      <w:r w:rsidRPr="00665FFA">
        <w:rPr>
          <w:rFonts w:ascii="Arial" w:hAnsi="Arial" w:cs="Arial"/>
          <w:sz w:val="24"/>
          <w:szCs w:val="24"/>
        </w:rPr>
        <w:t>18 punktów - stopień celujący</w:t>
      </w:r>
    </w:p>
    <w:p w:rsidR="001E0B08" w:rsidRPr="00665FFA" w:rsidRDefault="001E0B08" w:rsidP="005067BA">
      <w:pPr>
        <w:pStyle w:val="Akapitzlist"/>
        <w:numPr>
          <w:ilvl w:val="0"/>
          <w:numId w:val="3"/>
        </w:numPr>
        <w:spacing w:line="360" w:lineRule="auto"/>
        <w:rPr>
          <w:rFonts w:ascii="Arial" w:hAnsi="Arial" w:cs="Arial"/>
          <w:sz w:val="24"/>
          <w:szCs w:val="24"/>
        </w:rPr>
      </w:pPr>
      <w:r w:rsidRPr="00665FFA">
        <w:rPr>
          <w:rFonts w:ascii="Arial" w:hAnsi="Arial" w:cs="Arial"/>
          <w:sz w:val="24"/>
          <w:szCs w:val="24"/>
        </w:rPr>
        <w:t>17 punktów - stopień bardzo dobry</w:t>
      </w:r>
    </w:p>
    <w:p w:rsidR="001E0B08" w:rsidRPr="00665FFA" w:rsidRDefault="001E0B08" w:rsidP="005067BA">
      <w:pPr>
        <w:pStyle w:val="Akapitzlist"/>
        <w:numPr>
          <w:ilvl w:val="0"/>
          <w:numId w:val="3"/>
        </w:numPr>
        <w:spacing w:line="360" w:lineRule="auto"/>
        <w:rPr>
          <w:rFonts w:ascii="Arial" w:hAnsi="Arial" w:cs="Arial"/>
          <w:sz w:val="24"/>
          <w:szCs w:val="24"/>
        </w:rPr>
      </w:pPr>
      <w:r w:rsidRPr="00665FFA">
        <w:rPr>
          <w:rFonts w:ascii="Arial" w:hAnsi="Arial" w:cs="Arial"/>
          <w:sz w:val="24"/>
          <w:szCs w:val="24"/>
        </w:rPr>
        <w:t>14 punktów - stopień dobry</w:t>
      </w:r>
    </w:p>
    <w:p w:rsidR="001E0B08" w:rsidRPr="00665FFA" w:rsidRDefault="001E0B08" w:rsidP="005067BA">
      <w:pPr>
        <w:pStyle w:val="Akapitzlist"/>
        <w:numPr>
          <w:ilvl w:val="0"/>
          <w:numId w:val="3"/>
        </w:numPr>
        <w:spacing w:line="360" w:lineRule="auto"/>
        <w:rPr>
          <w:rFonts w:ascii="Arial" w:hAnsi="Arial" w:cs="Arial"/>
          <w:sz w:val="24"/>
          <w:szCs w:val="24"/>
        </w:rPr>
      </w:pPr>
      <w:r w:rsidRPr="00665FFA">
        <w:rPr>
          <w:rFonts w:ascii="Arial" w:hAnsi="Arial" w:cs="Arial"/>
          <w:sz w:val="24"/>
          <w:szCs w:val="24"/>
        </w:rPr>
        <w:t>8 punktów - stopień dostateczny</w:t>
      </w:r>
    </w:p>
    <w:p w:rsidR="001E0B08" w:rsidRPr="00665FFA" w:rsidRDefault="001E0B08" w:rsidP="005067BA">
      <w:pPr>
        <w:pStyle w:val="Akapitzlist"/>
        <w:numPr>
          <w:ilvl w:val="0"/>
          <w:numId w:val="3"/>
        </w:numPr>
        <w:spacing w:line="360" w:lineRule="auto"/>
        <w:rPr>
          <w:rFonts w:ascii="Arial" w:hAnsi="Arial" w:cs="Arial"/>
          <w:sz w:val="24"/>
          <w:szCs w:val="24"/>
        </w:rPr>
      </w:pPr>
      <w:r w:rsidRPr="00665FFA">
        <w:rPr>
          <w:rFonts w:ascii="Arial" w:hAnsi="Arial" w:cs="Arial"/>
          <w:sz w:val="24"/>
          <w:szCs w:val="24"/>
        </w:rPr>
        <w:t>2 punkty - stopień dopuszczający.</w:t>
      </w:r>
    </w:p>
    <w:p w:rsidR="00A64CF8" w:rsidRPr="00665FFA" w:rsidRDefault="00A64CF8" w:rsidP="00D23A0B">
      <w:pPr>
        <w:pStyle w:val="Akapitzlist"/>
        <w:spacing w:line="360" w:lineRule="auto"/>
        <w:ind w:left="1797" w:firstLine="0"/>
        <w:rPr>
          <w:rFonts w:ascii="Arial" w:hAnsi="Arial" w:cs="Arial"/>
          <w:sz w:val="24"/>
          <w:szCs w:val="24"/>
        </w:rPr>
      </w:pPr>
    </w:p>
    <w:tbl>
      <w:tblPr>
        <w:tblStyle w:val="Tabela-Siatka"/>
        <w:tblW w:w="10348" w:type="dxa"/>
        <w:tblInd w:w="279" w:type="dxa"/>
        <w:tblLook w:val="04A0" w:firstRow="1" w:lastRow="0" w:firstColumn="1" w:lastColumn="0" w:noHBand="0" w:noVBand="1"/>
      </w:tblPr>
      <w:tblGrid>
        <w:gridCol w:w="5386"/>
        <w:gridCol w:w="4962"/>
      </w:tblGrid>
      <w:tr w:rsidR="00447CD8" w:rsidRPr="00665FFA" w:rsidTr="00A868EE">
        <w:tc>
          <w:tcPr>
            <w:tcW w:w="5386" w:type="dxa"/>
          </w:tcPr>
          <w:p w:rsidR="00447CD8" w:rsidRPr="00665FFA" w:rsidRDefault="00447CD8" w:rsidP="00D23A0B">
            <w:pPr>
              <w:spacing w:line="360" w:lineRule="auto"/>
              <w:ind w:left="0" w:firstLine="0"/>
              <w:rPr>
                <w:rFonts w:ascii="Arial" w:hAnsi="Arial" w:cs="Arial"/>
                <w:b/>
                <w:i/>
                <w:sz w:val="24"/>
                <w:szCs w:val="24"/>
              </w:rPr>
            </w:pPr>
            <w:r w:rsidRPr="00665FFA">
              <w:rPr>
                <w:rFonts w:ascii="Arial" w:hAnsi="Arial" w:cs="Arial"/>
                <w:b/>
                <w:i/>
                <w:sz w:val="24"/>
                <w:szCs w:val="24"/>
              </w:rPr>
              <w:t>Klasa</w:t>
            </w:r>
          </w:p>
        </w:tc>
        <w:tc>
          <w:tcPr>
            <w:tcW w:w="4962" w:type="dxa"/>
          </w:tcPr>
          <w:p w:rsidR="00447CD8" w:rsidRPr="00665FFA" w:rsidRDefault="00447CD8" w:rsidP="00D23A0B">
            <w:pPr>
              <w:spacing w:line="360" w:lineRule="auto"/>
              <w:ind w:left="0" w:firstLine="0"/>
              <w:rPr>
                <w:rFonts w:ascii="Arial" w:hAnsi="Arial" w:cs="Arial"/>
                <w:b/>
                <w:i/>
                <w:sz w:val="24"/>
                <w:szCs w:val="24"/>
              </w:rPr>
            </w:pPr>
            <w:r w:rsidRPr="00665FFA">
              <w:rPr>
                <w:rFonts w:ascii="Arial" w:hAnsi="Arial" w:cs="Arial"/>
                <w:b/>
                <w:i/>
                <w:sz w:val="24"/>
                <w:szCs w:val="24"/>
              </w:rPr>
              <w:t xml:space="preserve">Przedmioty </w:t>
            </w:r>
            <w:r w:rsidR="00A64CF8" w:rsidRPr="00665FFA">
              <w:rPr>
                <w:rFonts w:ascii="Arial" w:hAnsi="Arial" w:cs="Arial"/>
                <w:b/>
                <w:i/>
                <w:sz w:val="24"/>
                <w:szCs w:val="24"/>
              </w:rPr>
              <w:t>punktowane</w:t>
            </w:r>
          </w:p>
        </w:tc>
      </w:tr>
      <w:tr w:rsidR="00447CD8" w:rsidRPr="00665FFA" w:rsidTr="00A868EE">
        <w:tc>
          <w:tcPr>
            <w:tcW w:w="5386" w:type="dxa"/>
          </w:tcPr>
          <w:p w:rsidR="008112CC" w:rsidRPr="00665FFA" w:rsidRDefault="00447CD8" w:rsidP="00D23A0B">
            <w:pPr>
              <w:spacing w:line="360" w:lineRule="auto"/>
              <w:ind w:left="0" w:firstLine="0"/>
              <w:rPr>
                <w:rFonts w:ascii="Arial" w:hAnsi="Arial" w:cs="Arial"/>
                <w:sz w:val="24"/>
                <w:szCs w:val="24"/>
              </w:rPr>
            </w:pPr>
            <w:r w:rsidRPr="00665FFA">
              <w:rPr>
                <w:rFonts w:ascii="Arial" w:hAnsi="Arial" w:cs="Arial"/>
                <w:sz w:val="24"/>
                <w:szCs w:val="24"/>
              </w:rPr>
              <w:t>I a</w:t>
            </w:r>
          </w:p>
          <w:p w:rsidR="00447CD8" w:rsidRPr="00665FFA" w:rsidRDefault="00447CD8" w:rsidP="00D23A0B">
            <w:pPr>
              <w:spacing w:line="360" w:lineRule="auto"/>
              <w:ind w:left="0" w:firstLine="0"/>
              <w:rPr>
                <w:rFonts w:ascii="Arial" w:hAnsi="Arial" w:cs="Arial"/>
                <w:sz w:val="24"/>
                <w:szCs w:val="24"/>
              </w:rPr>
            </w:pPr>
            <w:r w:rsidRPr="00665FFA">
              <w:rPr>
                <w:rFonts w:ascii="Arial" w:hAnsi="Arial" w:cs="Arial"/>
                <w:sz w:val="24"/>
                <w:szCs w:val="24"/>
              </w:rPr>
              <w:t xml:space="preserve"> AKADEMICKA</w:t>
            </w:r>
          </w:p>
        </w:tc>
        <w:tc>
          <w:tcPr>
            <w:tcW w:w="4962" w:type="dxa"/>
          </w:tcPr>
          <w:p w:rsidR="00A868EE" w:rsidRDefault="00447CD8" w:rsidP="00D23A0B">
            <w:pPr>
              <w:spacing w:line="360" w:lineRule="auto"/>
              <w:ind w:left="0" w:firstLine="0"/>
              <w:rPr>
                <w:rFonts w:ascii="Arial" w:hAnsi="Arial" w:cs="Arial"/>
                <w:sz w:val="24"/>
                <w:szCs w:val="24"/>
              </w:rPr>
            </w:pPr>
            <w:r w:rsidRPr="00665FFA">
              <w:rPr>
                <w:rFonts w:ascii="Arial" w:hAnsi="Arial" w:cs="Arial"/>
                <w:sz w:val="24"/>
                <w:szCs w:val="24"/>
              </w:rPr>
              <w:t xml:space="preserve">język polski, matematyka, </w:t>
            </w:r>
          </w:p>
          <w:p w:rsidR="00447CD8" w:rsidRPr="00665FFA" w:rsidRDefault="001F5735" w:rsidP="00D23A0B">
            <w:pPr>
              <w:spacing w:line="360" w:lineRule="auto"/>
              <w:ind w:left="0" w:firstLine="0"/>
              <w:rPr>
                <w:rFonts w:ascii="Arial" w:hAnsi="Arial" w:cs="Arial"/>
                <w:sz w:val="24"/>
                <w:szCs w:val="24"/>
              </w:rPr>
            </w:pPr>
            <w:r w:rsidRPr="00665FFA">
              <w:rPr>
                <w:rFonts w:ascii="Arial" w:hAnsi="Arial" w:cs="Arial"/>
                <w:sz w:val="24"/>
                <w:szCs w:val="24"/>
              </w:rPr>
              <w:t>geografia,</w:t>
            </w:r>
            <w:r w:rsidR="00447CD8" w:rsidRPr="00665FFA">
              <w:rPr>
                <w:rFonts w:ascii="Arial" w:hAnsi="Arial" w:cs="Arial"/>
                <w:sz w:val="24"/>
                <w:szCs w:val="24"/>
              </w:rPr>
              <w:t xml:space="preserve"> język obcy </w:t>
            </w:r>
            <w:r w:rsidR="00A23C80" w:rsidRPr="00665FFA">
              <w:rPr>
                <w:rFonts w:ascii="Arial" w:hAnsi="Arial" w:cs="Arial"/>
                <w:sz w:val="24"/>
                <w:szCs w:val="24"/>
              </w:rPr>
              <w:t>(wiodący)</w:t>
            </w:r>
          </w:p>
        </w:tc>
      </w:tr>
      <w:tr w:rsidR="00447CD8" w:rsidRPr="00665FFA" w:rsidTr="00A868EE">
        <w:tc>
          <w:tcPr>
            <w:tcW w:w="5386" w:type="dxa"/>
          </w:tcPr>
          <w:p w:rsidR="008112CC" w:rsidRPr="00665FFA" w:rsidRDefault="00447CD8" w:rsidP="00D23A0B">
            <w:pPr>
              <w:spacing w:line="360" w:lineRule="auto"/>
              <w:ind w:left="0" w:firstLine="0"/>
              <w:rPr>
                <w:rFonts w:ascii="Arial" w:hAnsi="Arial" w:cs="Arial"/>
                <w:sz w:val="24"/>
                <w:szCs w:val="24"/>
              </w:rPr>
            </w:pPr>
            <w:r w:rsidRPr="00665FFA">
              <w:rPr>
                <w:rFonts w:ascii="Arial" w:hAnsi="Arial" w:cs="Arial"/>
                <w:sz w:val="24"/>
                <w:szCs w:val="24"/>
              </w:rPr>
              <w:t xml:space="preserve">I b </w:t>
            </w:r>
          </w:p>
          <w:p w:rsidR="00447CD8" w:rsidRPr="00665FFA" w:rsidRDefault="00447CD8" w:rsidP="00D23A0B">
            <w:pPr>
              <w:spacing w:line="360" w:lineRule="auto"/>
              <w:ind w:left="0" w:firstLine="0"/>
              <w:rPr>
                <w:rFonts w:ascii="Arial" w:hAnsi="Arial" w:cs="Arial"/>
                <w:sz w:val="24"/>
                <w:szCs w:val="24"/>
              </w:rPr>
            </w:pPr>
            <w:r w:rsidRPr="00665FFA">
              <w:rPr>
                <w:rFonts w:ascii="Arial" w:hAnsi="Arial" w:cs="Arial"/>
                <w:sz w:val="24"/>
                <w:szCs w:val="24"/>
              </w:rPr>
              <w:t>POLICYJNA</w:t>
            </w:r>
          </w:p>
        </w:tc>
        <w:tc>
          <w:tcPr>
            <w:tcW w:w="4962" w:type="dxa"/>
          </w:tcPr>
          <w:p w:rsidR="00A868EE" w:rsidRDefault="00447CD8" w:rsidP="00D23A0B">
            <w:pPr>
              <w:spacing w:line="360" w:lineRule="auto"/>
              <w:ind w:left="0" w:firstLine="0"/>
              <w:rPr>
                <w:rFonts w:ascii="Arial" w:hAnsi="Arial" w:cs="Arial"/>
                <w:sz w:val="24"/>
                <w:szCs w:val="24"/>
              </w:rPr>
            </w:pPr>
            <w:r w:rsidRPr="00665FFA">
              <w:rPr>
                <w:rFonts w:ascii="Arial" w:hAnsi="Arial" w:cs="Arial"/>
                <w:sz w:val="24"/>
                <w:szCs w:val="24"/>
              </w:rPr>
              <w:t xml:space="preserve">język polski, matematyka, </w:t>
            </w:r>
          </w:p>
          <w:p w:rsidR="00447CD8" w:rsidRPr="00665FFA" w:rsidRDefault="001F5735" w:rsidP="00D23A0B">
            <w:pPr>
              <w:spacing w:line="360" w:lineRule="auto"/>
              <w:ind w:left="0" w:firstLine="0"/>
              <w:rPr>
                <w:rFonts w:ascii="Arial" w:hAnsi="Arial" w:cs="Arial"/>
                <w:sz w:val="24"/>
                <w:szCs w:val="24"/>
              </w:rPr>
            </w:pPr>
            <w:r w:rsidRPr="00665FFA">
              <w:rPr>
                <w:rFonts w:ascii="Arial" w:hAnsi="Arial" w:cs="Arial"/>
                <w:sz w:val="24"/>
                <w:szCs w:val="24"/>
              </w:rPr>
              <w:t>historia,</w:t>
            </w:r>
            <w:r w:rsidR="00447CD8" w:rsidRPr="00665FFA">
              <w:rPr>
                <w:rFonts w:ascii="Arial" w:hAnsi="Arial" w:cs="Arial"/>
                <w:sz w:val="24"/>
                <w:szCs w:val="24"/>
              </w:rPr>
              <w:t xml:space="preserve"> wiedza o społeczeństwie</w:t>
            </w:r>
          </w:p>
        </w:tc>
      </w:tr>
      <w:tr w:rsidR="00447CD8" w:rsidRPr="00665FFA" w:rsidTr="00A868EE">
        <w:tc>
          <w:tcPr>
            <w:tcW w:w="5386" w:type="dxa"/>
          </w:tcPr>
          <w:p w:rsidR="00447CD8" w:rsidRPr="00665FFA" w:rsidRDefault="00447CD8" w:rsidP="00D23A0B">
            <w:pPr>
              <w:spacing w:line="360" w:lineRule="auto"/>
              <w:ind w:left="0" w:firstLine="0"/>
              <w:rPr>
                <w:rFonts w:ascii="Arial" w:hAnsi="Arial" w:cs="Arial"/>
                <w:sz w:val="24"/>
                <w:szCs w:val="24"/>
              </w:rPr>
            </w:pPr>
            <w:r w:rsidRPr="00665FFA">
              <w:rPr>
                <w:rFonts w:ascii="Arial" w:hAnsi="Arial" w:cs="Arial"/>
                <w:sz w:val="24"/>
                <w:szCs w:val="24"/>
              </w:rPr>
              <w:t xml:space="preserve">I c </w:t>
            </w:r>
          </w:p>
          <w:p w:rsidR="00447CD8" w:rsidRPr="00665FFA" w:rsidRDefault="00447CD8" w:rsidP="00D23A0B">
            <w:pPr>
              <w:spacing w:line="360" w:lineRule="auto"/>
              <w:ind w:left="0" w:firstLine="0"/>
              <w:rPr>
                <w:rFonts w:ascii="Arial" w:hAnsi="Arial" w:cs="Arial"/>
                <w:sz w:val="24"/>
                <w:szCs w:val="24"/>
              </w:rPr>
            </w:pPr>
            <w:r w:rsidRPr="00665FFA">
              <w:rPr>
                <w:rFonts w:ascii="Arial" w:hAnsi="Arial" w:cs="Arial"/>
                <w:sz w:val="24"/>
                <w:szCs w:val="24"/>
              </w:rPr>
              <w:t>PSYCHOLOGICZNO-PEDAGOGICZNA</w:t>
            </w:r>
          </w:p>
        </w:tc>
        <w:tc>
          <w:tcPr>
            <w:tcW w:w="4962" w:type="dxa"/>
          </w:tcPr>
          <w:p w:rsidR="00A868EE" w:rsidRDefault="00447CD8" w:rsidP="00D23A0B">
            <w:pPr>
              <w:spacing w:line="360" w:lineRule="auto"/>
              <w:ind w:left="0" w:firstLine="0"/>
              <w:rPr>
                <w:rFonts w:ascii="Arial" w:hAnsi="Arial" w:cs="Arial"/>
                <w:sz w:val="24"/>
                <w:szCs w:val="24"/>
              </w:rPr>
            </w:pPr>
            <w:r w:rsidRPr="00665FFA">
              <w:rPr>
                <w:rFonts w:ascii="Arial" w:hAnsi="Arial" w:cs="Arial"/>
                <w:sz w:val="24"/>
                <w:szCs w:val="24"/>
              </w:rPr>
              <w:t xml:space="preserve">język polski, matematyka, </w:t>
            </w:r>
          </w:p>
          <w:p w:rsidR="00447CD8" w:rsidRPr="00665FFA" w:rsidRDefault="00447CD8" w:rsidP="00D23A0B">
            <w:pPr>
              <w:spacing w:line="360" w:lineRule="auto"/>
              <w:ind w:left="0" w:firstLine="0"/>
              <w:rPr>
                <w:rFonts w:ascii="Arial" w:hAnsi="Arial" w:cs="Arial"/>
                <w:sz w:val="24"/>
                <w:szCs w:val="24"/>
              </w:rPr>
            </w:pPr>
            <w:r w:rsidRPr="00665FFA">
              <w:rPr>
                <w:rFonts w:ascii="Arial" w:hAnsi="Arial" w:cs="Arial"/>
                <w:sz w:val="24"/>
                <w:szCs w:val="24"/>
              </w:rPr>
              <w:t xml:space="preserve">biologia, język obcy </w:t>
            </w:r>
            <w:r w:rsidR="00A23C80" w:rsidRPr="00665FFA">
              <w:rPr>
                <w:rFonts w:ascii="Arial" w:hAnsi="Arial" w:cs="Arial"/>
                <w:sz w:val="24"/>
                <w:szCs w:val="24"/>
              </w:rPr>
              <w:t>(wiodący)</w:t>
            </w:r>
          </w:p>
        </w:tc>
      </w:tr>
      <w:tr w:rsidR="00447CD8" w:rsidRPr="00665FFA" w:rsidTr="00A868EE">
        <w:tc>
          <w:tcPr>
            <w:tcW w:w="5386" w:type="dxa"/>
          </w:tcPr>
          <w:p w:rsidR="008112CC" w:rsidRPr="00665FFA" w:rsidRDefault="00447CD8" w:rsidP="00D23A0B">
            <w:pPr>
              <w:spacing w:line="360" w:lineRule="auto"/>
              <w:ind w:left="0" w:firstLine="0"/>
              <w:rPr>
                <w:rFonts w:ascii="Arial" w:hAnsi="Arial" w:cs="Arial"/>
                <w:sz w:val="24"/>
                <w:szCs w:val="24"/>
              </w:rPr>
            </w:pPr>
            <w:r w:rsidRPr="00665FFA">
              <w:rPr>
                <w:rFonts w:ascii="Arial" w:hAnsi="Arial" w:cs="Arial"/>
                <w:sz w:val="24"/>
                <w:szCs w:val="24"/>
              </w:rPr>
              <w:t>I w</w:t>
            </w:r>
          </w:p>
          <w:p w:rsidR="00447CD8" w:rsidRPr="00665FFA" w:rsidRDefault="00447CD8" w:rsidP="00A868EE">
            <w:pPr>
              <w:spacing w:line="360" w:lineRule="auto"/>
              <w:ind w:left="0" w:firstLine="0"/>
              <w:rPr>
                <w:rFonts w:ascii="Arial" w:hAnsi="Arial" w:cs="Arial"/>
                <w:sz w:val="24"/>
                <w:szCs w:val="24"/>
              </w:rPr>
            </w:pPr>
            <w:r w:rsidRPr="00665FFA">
              <w:rPr>
                <w:rFonts w:ascii="Arial" w:hAnsi="Arial" w:cs="Arial"/>
                <w:sz w:val="24"/>
                <w:szCs w:val="24"/>
              </w:rPr>
              <w:t xml:space="preserve"> </w:t>
            </w:r>
            <w:r w:rsidR="00A868EE">
              <w:rPr>
                <w:rFonts w:ascii="Arial" w:hAnsi="Arial" w:cs="Arial"/>
                <w:sz w:val="24"/>
                <w:szCs w:val="24"/>
              </w:rPr>
              <w:t>ODDZIAŁ PRZYGOTOWANIA WOJSKOWEGO</w:t>
            </w:r>
          </w:p>
        </w:tc>
        <w:tc>
          <w:tcPr>
            <w:tcW w:w="4962" w:type="dxa"/>
          </w:tcPr>
          <w:p w:rsidR="00A868EE" w:rsidRDefault="00447CD8" w:rsidP="00D23A0B">
            <w:pPr>
              <w:spacing w:line="360" w:lineRule="auto"/>
              <w:ind w:left="0" w:firstLine="0"/>
              <w:rPr>
                <w:rFonts w:ascii="Arial" w:hAnsi="Arial" w:cs="Arial"/>
                <w:sz w:val="24"/>
                <w:szCs w:val="24"/>
              </w:rPr>
            </w:pPr>
            <w:r w:rsidRPr="00665FFA">
              <w:rPr>
                <w:rFonts w:ascii="Arial" w:hAnsi="Arial" w:cs="Arial"/>
                <w:sz w:val="24"/>
                <w:szCs w:val="24"/>
              </w:rPr>
              <w:t xml:space="preserve">język polski, matematyka, </w:t>
            </w:r>
          </w:p>
          <w:p w:rsidR="00447CD8" w:rsidRPr="00665FFA" w:rsidRDefault="001F5735" w:rsidP="00D23A0B">
            <w:pPr>
              <w:spacing w:line="360" w:lineRule="auto"/>
              <w:ind w:left="0" w:firstLine="0"/>
              <w:rPr>
                <w:rFonts w:ascii="Arial" w:hAnsi="Arial" w:cs="Arial"/>
                <w:sz w:val="24"/>
                <w:szCs w:val="24"/>
              </w:rPr>
            </w:pPr>
            <w:r w:rsidRPr="00665FFA">
              <w:rPr>
                <w:rFonts w:ascii="Arial" w:hAnsi="Arial" w:cs="Arial"/>
                <w:sz w:val="24"/>
                <w:szCs w:val="24"/>
              </w:rPr>
              <w:t>historia,</w:t>
            </w:r>
            <w:r w:rsidR="00447CD8" w:rsidRPr="00665FFA">
              <w:rPr>
                <w:rFonts w:ascii="Arial" w:hAnsi="Arial" w:cs="Arial"/>
                <w:sz w:val="24"/>
                <w:szCs w:val="24"/>
              </w:rPr>
              <w:t xml:space="preserve"> wiedza o społeczeństwie</w:t>
            </w:r>
          </w:p>
        </w:tc>
      </w:tr>
    </w:tbl>
    <w:p w:rsidR="00B74337" w:rsidRPr="00665FFA" w:rsidRDefault="00B74337" w:rsidP="00D23A0B">
      <w:pPr>
        <w:pStyle w:val="Akapitzlist"/>
        <w:spacing w:line="360" w:lineRule="auto"/>
        <w:ind w:left="1077" w:firstLine="0"/>
        <w:rPr>
          <w:rFonts w:ascii="Arial" w:hAnsi="Arial" w:cs="Arial"/>
          <w:sz w:val="24"/>
          <w:szCs w:val="24"/>
        </w:rPr>
      </w:pPr>
    </w:p>
    <w:p w:rsidR="001E0B08" w:rsidRPr="00665FFA" w:rsidRDefault="001E0B08" w:rsidP="005067BA">
      <w:pPr>
        <w:pStyle w:val="Akapitzlist"/>
        <w:numPr>
          <w:ilvl w:val="0"/>
          <w:numId w:val="2"/>
        </w:numPr>
        <w:spacing w:line="360" w:lineRule="auto"/>
        <w:rPr>
          <w:rFonts w:ascii="Arial" w:hAnsi="Arial" w:cs="Arial"/>
          <w:sz w:val="24"/>
          <w:szCs w:val="24"/>
        </w:rPr>
      </w:pPr>
      <w:r w:rsidRPr="00665FFA">
        <w:rPr>
          <w:rFonts w:ascii="Arial" w:hAnsi="Arial" w:cs="Arial"/>
          <w:sz w:val="24"/>
          <w:szCs w:val="24"/>
        </w:rPr>
        <w:t xml:space="preserve">Za świadectwo ukończenia </w:t>
      </w:r>
      <w:r w:rsidR="006E3493" w:rsidRPr="00665FFA">
        <w:rPr>
          <w:rFonts w:ascii="Arial" w:hAnsi="Arial" w:cs="Arial"/>
          <w:sz w:val="24"/>
          <w:szCs w:val="24"/>
        </w:rPr>
        <w:t>szkoły podstawowej (klasa VIII)</w:t>
      </w:r>
      <w:r w:rsidRPr="00665FFA">
        <w:rPr>
          <w:rFonts w:ascii="Arial" w:hAnsi="Arial" w:cs="Arial"/>
          <w:sz w:val="24"/>
          <w:szCs w:val="24"/>
        </w:rPr>
        <w:t xml:space="preserve"> z wyróżnieniem, przyznaje się 7 punktów.</w:t>
      </w:r>
    </w:p>
    <w:p w:rsidR="001E0B08" w:rsidRPr="00665FFA" w:rsidRDefault="000C3288" w:rsidP="005067BA">
      <w:pPr>
        <w:pStyle w:val="Akapitzlist"/>
        <w:numPr>
          <w:ilvl w:val="0"/>
          <w:numId w:val="2"/>
        </w:numPr>
        <w:spacing w:line="360" w:lineRule="auto"/>
        <w:rPr>
          <w:rFonts w:ascii="Arial" w:hAnsi="Arial" w:cs="Arial"/>
          <w:sz w:val="24"/>
          <w:szCs w:val="24"/>
        </w:rPr>
      </w:pPr>
      <w:r w:rsidRPr="00665FFA">
        <w:rPr>
          <w:rFonts w:ascii="Arial" w:hAnsi="Arial" w:cs="Arial"/>
          <w:sz w:val="24"/>
          <w:szCs w:val="24"/>
        </w:rPr>
        <w:t>Za szczególne osiągnięcia wymienione na świadectwie ukończenia szkoły podstawowej punkty przelicza się następująco:</w:t>
      </w:r>
    </w:p>
    <w:p w:rsidR="001E0B08" w:rsidRPr="00665FFA" w:rsidRDefault="001E0B08" w:rsidP="005067BA">
      <w:pPr>
        <w:pStyle w:val="Akapitzlist"/>
        <w:numPr>
          <w:ilvl w:val="0"/>
          <w:numId w:val="20"/>
        </w:numPr>
        <w:spacing w:line="360" w:lineRule="auto"/>
        <w:ind w:left="1418"/>
        <w:rPr>
          <w:rFonts w:ascii="Arial" w:hAnsi="Arial" w:cs="Arial"/>
          <w:sz w:val="24"/>
          <w:szCs w:val="24"/>
        </w:rPr>
      </w:pPr>
      <w:r w:rsidRPr="00665FFA">
        <w:rPr>
          <w:rFonts w:ascii="Arial" w:hAnsi="Arial" w:cs="Arial"/>
          <w:sz w:val="24"/>
          <w:szCs w:val="24"/>
        </w:rPr>
        <w:t xml:space="preserve">za uzyskanie w zawodach wiedzy będących konkursem o zasięgu </w:t>
      </w:r>
      <w:proofErr w:type="spellStart"/>
      <w:r w:rsidRPr="00665FFA">
        <w:rPr>
          <w:rFonts w:ascii="Arial" w:hAnsi="Arial" w:cs="Arial"/>
          <w:sz w:val="24"/>
          <w:szCs w:val="24"/>
        </w:rPr>
        <w:t>ponadwojewódzkim</w:t>
      </w:r>
      <w:proofErr w:type="spellEnd"/>
      <w:r w:rsidRPr="00665FFA">
        <w:rPr>
          <w:rFonts w:ascii="Arial" w:hAnsi="Arial" w:cs="Arial"/>
          <w:sz w:val="24"/>
          <w:szCs w:val="24"/>
        </w:rPr>
        <w:t xml:space="preserve"> organizowanym przez kuratorów oświaty na podstawie zawartych porozumień:</w:t>
      </w:r>
    </w:p>
    <w:p w:rsidR="001E0B08" w:rsidRPr="00665FFA" w:rsidRDefault="001E0B08" w:rsidP="005067BA">
      <w:pPr>
        <w:pStyle w:val="Akapitzlist"/>
        <w:numPr>
          <w:ilvl w:val="0"/>
          <w:numId w:val="10"/>
        </w:numPr>
        <w:spacing w:line="360" w:lineRule="auto"/>
        <w:ind w:left="1843"/>
        <w:rPr>
          <w:rFonts w:ascii="Arial" w:hAnsi="Arial" w:cs="Arial"/>
          <w:sz w:val="24"/>
          <w:szCs w:val="24"/>
        </w:rPr>
      </w:pPr>
      <w:r w:rsidRPr="00665FFA">
        <w:rPr>
          <w:rFonts w:ascii="Arial" w:hAnsi="Arial" w:cs="Arial"/>
          <w:sz w:val="24"/>
          <w:szCs w:val="24"/>
        </w:rPr>
        <w:t>tytułu finalisty konkursu przedmiotowego – 10 punktów,</w:t>
      </w:r>
    </w:p>
    <w:p w:rsidR="001E0B08" w:rsidRPr="00665FFA" w:rsidRDefault="001E0B08" w:rsidP="005067BA">
      <w:pPr>
        <w:pStyle w:val="Akapitzlist"/>
        <w:numPr>
          <w:ilvl w:val="0"/>
          <w:numId w:val="10"/>
        </w:numPr>
        <w:spacing w:line="360" w:lineRule="auto"/>
        <w:ind w:left="1843"/>
        <w:rPr>
          <w:rFonts w:ascii="Arial" w:hAnsi="Arial" w:cs="Arial"/>
          <w:sz w:val="24"/>
          <w:szCs w:val="24"/>
        </w:rPr>
      </w:pPr>
      <w:r w:rsidRPr="00665FFA">
        <w:rPr>
          <w:rFonts w:ascii="Arial" w:hAnsi="Arial" w:cs="Arial"/>
          <w:sz w:val="24"/>
          <w:szCs w:val="24"/>
        </w:rPr>
        <w:t>tytułu laureata konkursu tematycznego lub interdyscyplinarnego – 7 punktów,</w:t>
      </w:r>
    </w:p>
    <w:p w:rsidR="00447CD8" w:rsidRPr="00665FFA" w:rsidRDefault="001E0B08" w:rsidP="005067BA">
      <w:pPr>
        <w:pStyle w:val="Akapitzlist"/>
        <w:numPr>
          <w:ilvl w:val="0"/>
          <w:numId w:val="10"/>
        </w:numPr>
        <w:spacing w:line="360" w:lineRule="auto"/>
        <w:ind w:left="1843"/>
        <w:rPr>
          <w:rFonts w:ascii="Arial" w:hAnsi="Arial" w:cs="Arial"/>
          <w:sz w:val="24"/>
          <w:szCs w:val="24"/>
        </w:rPr>
      </w:pPr>
      <w:r w:rsidRPr="00665FFA">
        <w:rPr>
          <w:rFonts w:ascii="Arial" w:hAnsi="Arial" w:cs="Arial"/>
          <w:sz w:val="24"/>
          <w:szCs w:val="24"/>
        </w:rPr>
        <w:t>tytułu finalisty konkursu tematycznego lub interdyscyplinarnego – 5 punktów;</w:t>
      </w:r>
    </w:p>
    <w:p w:rsidR="001E0B08" w:rsidRPr="00665FFA" w:rsidRDefault="001E0B08" w:rsidP="005067BA">
      <w:pPr>
        <w:pStyle w:val="Akapitzlist"/>
        <w:numPr>
          <w:ilvl w:val="0"/>
          <w:numId w:val="20"/>
        </w:numPr>
        <w:spacing w:line="360" w:lineRule="auto"/>
        <w:ind w:left="1418"/>
        <w:rPr>
          <w:rFonts w:ascii="Arial" w:hAnsi="Arial" w:cs="Arial"/>
          <w:sz w:val="24"/>
          <w:szCs w:val="24"/>
        </w:rPr>
      </w:pPr>
      <w:r w:rsidRPr="00665FFA">
        <w:rPr>
          <w:rFonts w:ascii="Arial" w:hAnsi="Arial" w:cs="Arial"/>
          <w:sz w:val="24"/>
          <w:szCs w:val="24"/>
        </w:rPr>
        <w:t>za uzyskanie w zawod</w:t>
      </w:r>
      <w:r w:rsidR="00447CD8" w:rsidRPr="00665FFA">
        <w:rPr>
          <w:rFonts w:ascii="Arial" w:hAnsi="Arial" w:cs="Arial"/>
          <w:sz w:val="24"/>
          <w:szCs w:val="24"/>
        </w:rPr>
        <w:t>ach wiedzy będących konkursem o </w:t>
      </w:r>
      <w:r w:rsidRPr="00665FFA">
        <w:rPr>
          <w:rFonts w:ascii="Arial" w:hAnsi="Arial" w:cs="Arial"/>
          <w:sz w:val="24"/>
          <w:szCs w:val="24"/>
        </w:rPr>
        <w:t>zasięgu międzynarodowym lub ogólnopolskim albo turniejem o zasięgu ogólnopolskim:</w:t>
      </w:r>
    </w:p>
    <w:p w:rsidR="001E0B08" w:rsidRPr="00665FFA" w:rsidRDefault="001E0B08" w:rsidP="005067BA">
      <w:pPr>
        <w:pStyle w:val="Akapitzlist"/>
        <w:numPr>
          <w:ilvl w:val="0"/>
          <w:numId w:val="11"/>
        </w:numPr>
        <w:spacing w:line="360" w:lineRule="auto"/>
        <w:ind w:left="1843" w:hanging="425"/>
        <w:rPr>
          <w:rFonts w:ascii="Arial" w:hAnsi="Arial" w:cs="Arial"/>
          <w:sz w:val="24"/>
          <w:szCs w:val="24"/>
        </w:rPr>
      </w:pPr>
      <w:r w:rsidRPr="00665FFA">
        <w:rPr>
          <w:rFonts w:ascii="Arial" w:hAnsi="Arial" w:cs="Arial"/>
          <w:sz w:val="24"/>
          <w:szCs w:val="24"/>
        </w:rPr>
        <w:t>tytułu finalisty konkursu z przedmiotu lub przedmiotów artystycznych objętych ramowym planem nauczania szkoły artystycznej – 10 punktów,</w:t>
      </w:r>
    </w:p>
    <w:p w:rsidR="001E0B08" w:rsidRPr="00665FFA" w:rsidRDefault="001E0B08" w:rsidP="005067BA">
      <w:pPr>
        <w:pStyle w:val="Akapitzlist"/>
        <w:numPr>
          <w:ilvl w:val="0"/>
          <w:numId w:val="11"/>
        </w:numPr>
        <w:spacing w:line="360" w:lineRule="auto"/>
        <w:ind w:left="1843" w:hanging="425"/>
        <w:rPr>
          <w:rFonts w:ascii="Arial" w:hAnsi="Arial" w:cs="Arial"/>
          <w:sz w:val="24"/>
          <w:szCs w:val="24"/>
        </w:rPr>
      </w:pPr>
      <w:r w:rsidRPr="00665FFA">
        <w:rPr>
          <w:rFonts w:ascii="Arial" w:hAnsi="Arial" w:cs="Arial"/>
          <w:sz w:val="24"/>
          <w:szCs w:val="24"/>
        </w:rPr>
        <w:t>tytułu laureata turnieju z przedmiotu lub przedmiotów artystycznych nieobjętych ramowym planem nauczania szkoły artystycznej – 4 punkty,</w:t>
      </w:r>
    </w:p>
    <w:p w:rsidR="001E0B08" w:rsidRPr="00665FFA" w:rsidRDefault="001E0B08" w:rsidP="005067BA">
      <w:pPr>
        <w:pStyle w:val="Akapitzlist"/>
        <w:numPr>
          <w:ilvl w:val="0"/>
          <w:numId w:val="11"/>
        </w:numPr>
        <w:spacing w:line="360" w:lineRule="auto"/>
        <w:ind w:left="1843" w:hanging="425"/>
        <w:rPr>
          <w:rFonts w:ascii="Arial" w:hAnsi="Arial" w:cs="Arial"/>
          <w:sz w:val="24"/>
          <w:szCs w:val="24"/>
        </w:rPr>
      </w:pPr>
      <w:r w:rsidRPr="00665FFA">
        <w:rPr>
          <w:rFonts w:ascii="Arial" w:hAnsi="Arial" w:cs="Arial"/>
          <w:sz w:val="24"/>
          <w:szCs w:val="24"/>
        </w:rPr>
        <w:t>tytułu finalisty turnieju z przedmiotu lub przedmiotów artystycznych nieobjętych ramowym planem nauczania szkoły artystycznej – 3 punkty;</w:t>
      </w:r>
    </w:p>
    <w:p w:rsidR="001E0B08" w:rsidRPr="00665FFA" w:rsidRDefault="001E0B08" w:rsidP="005067BA">
      <w:pPr>
        <w:pStyle w:val="Akapitzlist"/>
        <w:numPr>
          <w:ilvl w:val="0"/>
          <w:numId w:val="20"/>
        </w:numPr>
        <w:spacing w:line="360" w:lineRule="auto"/>
        <w:ind w:left="1418"/>
        <w:rPr>
          <w:rFonts w:ascii="Arial" w:hAnsi="Arial" w:cs="Arial"/>
          <w:sz w:val="24"/>
          <w:szCs w:val="24"/>
        </w:rPr>
      </w:pPr>
      <w:r w:rsidRPr="00665FFA">
        <w:rPr>
          <w:rFonts w:ascii="Arial" w:hAnsi="Arial" w:cs="Arial"/>
          <w:sz w:val="24"/>
          <w:szCs w:val="24"/>
        </w:rPr>
        <w:t>za uzyskanie w zawodach wiedzy będących konkursem o zasięgu wojewódzkim organizowanym przez kuratora oświaty:</w:t>
      </w:r>
    </w:p>
    <w:p w:rsidR="001E0B08" w:rsidRPr="00665FFA" w:rsidRDefault="001E0B08" w:rsidP="005067BA">
      <w:pPr>
        <w:pStyle w:val="Akapitzlist"/>
        <w:numPr>
          <w:ilvl w:val="0"/>
          <w:numId w:val="12"/>
        </w:numPr>
        <w:spacing w:line="360" w:lineRule="auto"/>
        <w:ind w:left="1843" w:hanging="425"/>
        <w:rPr>
          <w:rFonts w:ascii="Arial" w:hAnsi="Arial" w:cs="Arial"/>
          <w:sz w:val="24"/>
          <w:szCs w:val="24"/>
        </w:rPr>
      </w:pPr>
      <w:r w:rsidRPr="00665FFA">
        <w:rPr>
          <w:rFonts w:ascii="Arial" w:hAnsi="Arial" w:cs="Arial"/>
          <w:sz w:val="24"/>
          <w:szCs w:val="24"/>
        </w:rPr>
        <w:t>dwóch lub więcej tytułów finalisty konkursu przedmiotowego –10 punktów,</w:t>
      </w:r>
    </w:p>
    <w:p w:rsidR="001E0B08" w:rsidRPr="00665FFA" w:rsidRDefault="001E0B08" w:rsidP="005067BA">
      <w:pPr>
        <w:pStyle w:val="Akapitzlist"/>
        <w:numPr>
          <w:ilvl w:val="0"/>
          <w:numId w:val="12"/>
        </w:numPr>
        <w:spacing w:line="360" w:lineRule="auto"/>
        <w:ind w:left="1843" w:hanging="425"/>
        <w:rPr>
          <w:rFonts w:ascii="Arial" w:hAnsi="Arial" w:cs="Arial"/>
          <w:sz w:val="24"/>
          <w:szCs w:val="24"/>
        </w:rPr>
      </w:pPr>
      <w:r w:rsidRPr="00665FFA">
        <w:rPr>
          <w:rFonts w:ascii="Arial" w:hAnsi="Arial" w:cs="Arial"/>
          <w:sz w:val="24"/>
          <w:szCs w:val="24"/>
        </w:rPr>
        <w:t>dwóch lub więcej tytułów laureata konkursu tematycznego lub interdyscyplinarnego – 7 punktów,</w:t>
      </w:r>
    </w:p>
    <w:p w:rsidR="001E0B08" w:rsidRPr="00665FFA" w:rsidRDefault="001E0B08" w:rsidP="005067BA">
      <w:pPr>
        <w:pStyle w:val="Akapitzlist"/>
        <w:numPr>
          <w:ilvl w:val="0"/>
          <w:numId w:val="12"/>
        </w:numPr>
        <w:spacing w:line="360" w:lineRule="auto"/>
        <w:ind w:left="1843" w:hanging="425"/>
        <w:rPr>
          <w:rFonts w:ascii="Arial" w:hAnsi="Arial" w:cs="Arial"/>
          <w:sz w:val="24"/>
          <w:szCs w:val="24"/>
        </w:rPr>
      </w:pPr>
      <w:r w:rsidRPr="00665FFA">
        <w:rPr>
          <w:rFonts w:ascii="Arial" w:hAnsi="Arial" w:cs="Arial"/>
          <w:sz w:val="24"/>
          <w:szCs w:val="24"/>
        </w:rPr>
        <w:t>dwóch lub więcej tytułów finalisty konkursu tematycznego lub interdyscyplinarnego – 5 punktów,</w:t>
      </w:r>
    </w:p>
    <w:p w:rsidR="001E0B08" w:rsidRPr="00665FFA" w:rsidRDefault="001E0B08" w:rsidP="005067BA">
      <w:pPr>
        <w:pStyle w:val="Akapitzlist"/>
        <w:numPr>
          <w:ilvl w:val="0"/>
          <w:numId w:val="12"/>
        </w:numPr>
        <w:spacing w:line="360" w:lineRule="auto"/>
        <w:ind w:left="1843" w:hanging="425"/>
        <w:rPr>
          <w:rFonts w:ascii="Arial" w:hAnsi="Arial" w:cs="Arial"/>
          <w:sz w:val="24"/>
          <w:szCs w:val="24"/>
        </w:rPr>
      </w:pPr>
      <w:r w:rsidRPr="00665FFA">
        <w:rPr>
          <w:rFonts w:ascii="Arial" w:hAnsi="Arial" w:cs="Arial"/>
          <w:sz w:val="24"/>
          <w:szCs w:val="24"/>
        </w:rPr>
        <w:lastRenderedPageBreak/>
        <w:t>tytułu finalisty konkursu przedmiotowego – 7 punktów,</w:t>
      </w:r>
    </w:p>
    <w:p w:rsidR="001E0B08" w:rsidRPr="00665FFA" w:rsidRDefault="001E0B08" w:rsidP="005067BA">
      <w:pPr>
        <w:pStyle w:val="Akapitzlist"/>
        <w:numPr>
          <w:ilvl w:val="0"/>
          <w:numId w:val="12"/>
        </w:numPr>
        <w:spacing w:line="360" w:lineRule="auto"/>
        <w:ind w:left="1843" w:hanging="425"/>
        <w:rPr>
          <w:rFonts w:ascii="Arial" w:hAnsi="Arial" w:cs="Arial"/>
          <w:sz w:val="24"/>
          <w:szCs w:val="24"/>
        </w:rPr>
      </w:pPr>
      <w:r w:rsidRPr="00665FFA">
        <w:rPr>
          <w:rFonts w:ascii="Arial" w:hAnsi="Arial" w:cs="Arial"/>
          <w:sz w:val="24"/>
          <w:szCs w:val="24"/>
        </w:rPr>
        <w:t>tytułu laureata konkursu tematycznego lub interdyscyplinarnego – 5 punktów,</w:t>
      </w:r>
    </w:p>
    <w:p w:rsidR="001E0B08" w:rsidRPr="00665FFA" w:rsidRDefault="001E0B08" w:rsidP="005067BA">
      <w:pPr>
        <w:pStyle w:val="Akapitzlist"/>
        <w:numPr>
          <w:ilvl w:val="0"/>
          <w:numId w:val="12"/>
        </w:numPr>
        <w:spacing w:line="360" w:lineRule="auto"/>
        <w:ind w:left="1843" w:hanging="425"/>
        <w:rPr>
          <w:rFonts w:ascii="Arial" w:hAnsi="Arial" w:cs="Arial"/>
          <w:sz w:val="24"/>
          <w:szCs w:val="24"/>
        </w:rPr>
      </w:pPr>
      <w:r w:rsidRPr="00665FFA">
        <w:rPr>
          <w:rFonts w:ascii="Arial" w:hAnsi="Arial" w:cs="Arial"/>
          <w:sz w:val="24"/>
          <w:szCs w:val="24"/>
        </w:rPr>
        <w:t>tytułu finalisty konkursu tematycznego lub interdyscyplinarnego – 3 punkty;</w:t>
      </w:r>
    </w:p>
    <w:p w:rsidR="001E0B08" w:rsidRPr="00665FFA" w:rsidRDefault="001E0B08" w:rsidP="005067BA">
      <w:pPr>
        <w:pStyle w:val="Akapitzlist"/>
        <w:numPr>
          <w:ilvl w:val="0"/>
          <w:numId w:val="20"/>
        </w:numPr>
        <w:spacing w:line="360" w:lineRule="auto"/>
        <w:ind w:left="1418"/>
        <w:rPr>
          <w:rFonts w:ascii="Arial" w:hAnsi="Arial" w:cs="Arial"/>
          <w:sz w:val="24"/>
          <w:szCs w:val="24"/>
        </w:rPr>
      </w:pPr>
      <w:r w:rsidRPr="00665FFA">
        <w:rPr>
          <w:rFonts w:ascii="Arial" w:hAnsi="Arial" w:cs="Arial"/>
          <w:sz w:val="24"/>
          <w:szCs w:val="24"/>
        </w:rPr>
        <w:t>za uzyskanie w zawodach wiedzy będąc</w:t>
      </w:r>
      <w:r w:rsidR="00431447" w:rsidRPr="00665FFA">
        <w:rPr>
          <w:rFonts w:ascii="Arial" w:hAnsi="Arial" w:cs="Arial"/>
          <w:sz w:val="24"/>
          <w:szCs w:val="24"/>
        </w:rPr>
        <w:t>ych konkursem albo turniejem, o </w:t>
      </w:r>
      <w:r w:rsidRPr="00665FFA">
        <w:rPr>
          <w:rFonts w:ascii="Arial" w:hAnsi="Arial" w:cs="Arial"/>
          <w:sz w:val="24"/>
          <w:szCs w:val="24"/>
        </w:rPr>
        <w:t xml:space="preserve">zasięgu </w:t>
      </w:r>
      <w:proofErr w:type="spellStart"/>
      <w:r w:rsidRPr="00665FFA">
        <w:rPr>
          <w:rFonts w:ascii="Arial" w:hAnsi="Arial" w:cs="Arial"/>
          <w:sz w:val="24"/>
          <w:szCs w:val="24"/>
        </w:rPr>
        <w:t>ponadwojewódzkim</w:t>
      </w:r>
      <w:proofErr w:type="spellEnd"/>
      <w:r w:rsidRPr="00665FFA">
        <w:rPr>
          <w:rFonts w:ascii="Arial" w:hAnsi="Arial" w:cs="Arial"/>
          <w:sz w:val="24"/>
          <w:szCs w:val="24"/>
        </w:rPr>
        <w:t xml:space="preserve"> lub wojewódzkim:</w:t>
      </w:r>
    </w:p>
    <w:p w:rsidR="001E0B08" w:rsidRPr="00665FFA" w:rsidRDefault="001E0B08" w:rsidP="005067BA">
      <w:pPr>
        <w:pStyle w:val="Akapitzlist"/>
        <w:numPr>
          <w:ilvl w:val="0"/>
          <w:numId w:val="13"/>
        </w:numPr>
        <w:spacing w:line="360" w:lineRule="auto"/>
        <w:ind w:left="1843" w:hanging="425"/>
        <w:rPr>
          <w:rFonts w:ascii="Arial" w:hAnsi="Arial" w:cs="Arial"/>
          <w:sz w:val="24"/>
          <w:szCs w:val="24"/>
        </w:rPr>
      </w:pPr>
      <w:r w:rsidRPr="00665FFA">
        <w:rPr>
          <w:rFonts w:ascii="Arial" w:hAnsi="Arial" w:cs="Arial"/>
          <w:sz w:val="24"/>
          <w:szCs w:val="24"/>
        </w:rPr>
        <w:t>dwóch lub więcej tytułów finalisty konkursu z przedmiotu lub przedmiotów artystycznych objętych ramowym planem nauczania szkoły artystycznej – 10 punktów,</w:t>
      </w:r>
    </w:p>
    <w:p w:rsidR="001E0B08" w:rsidRPr="00665FFA" w:rsidRDefault="001E0B08" w:rsidP="005067BA">
      <w:pPr>
        <w:pStyle w:val="Akapitzlist"/>
        <w:numPr>
          <w:ilvl w:val="0"/>
          <w:numId w:val="13"/>
        </w:numPr>
        <w:spacing w:line="360" w:lineRule="auto"/>
        <w:ind w:left="1843" w:hanging="425"/>
        <w:rPr>
          <w:rFonts w:ascii="Arial" w:hAnsi="Arial" w:cs="Arial"/>
          <w:sz w:val="24"/>
          <w:szCs w:val="24"/>
        </w:rPr>
      </w:pPr>
      <w:r w:rsidRPr="00665FFA">
        <w:rPr>
          <w:rFonts w:ascii="Arial" w:hAnsi="Arial" w:cs="Arial"/>
          <w:sz w:val="24"/>
          <w:szCs w:val="24"/>
        </w:rPr>
        <w:t>dwóch lub więcej tytułów laureata turnieju z przedmiotu lub przedmiotów artystycznych nieobjętych ramowym planem nauczania szkoły artystycznej – 7 punktów,</w:t>
      </w:r>
    </w:p>
    <w:p w:rsidR="001E0B08" w:rsidRPr="00665FFA" w:rsidRDefault="001E0B08" w:rsidP="005067BA">
      <w:pPr>
        <w:pStyle w:val="Akapitzlist"/>
        <w:numPr>
          <w:ilvl w:val="0"/>
          <w:numId w:val="13"/>
        </w:numPr>
        <w:spacing w:line="360" w:lineRule="auto"/>
        <w:ind w:left="1843" w:hanging="425"/>
        <w:rPr>
          <w:rFonts w:ascii="Arial" w:hAnsi="Arial" w:cs="Arial"/>
          <w:sz w:val="24"/>
          <w:szCs w:val="24"/>
        </w:rPr>
      </w:pPr>
      <w:r w:rsidRPr="00665FFA">
        <w:rPr>
          <w:rFonts w:ascii="Arial" w:hAnsi="Arial" w:cs="Arial"/>
          <w:sz w:val="24"/>
          <w:szCs w:val="24"/>
        </w:rPr>
        <w:t>dwóch lub więcej tytułów finalisty turnieju z przedmiotu lub przedmiotów artystycznych nieobjętych ramowym planem nauczania szkoły artystycznej – 5 punktów,</w:t>
      </w:r>
    </w:p>
    <w:p w:rsidR="001E0B08" w:rsidRPr="00665FFA" w:rsidRDefault="001E0B08" w:rsidP="005067BA">
      <w:pPr>
        <w:pStyle w:val="Akapitzlist"/>
        <w:numPr>
          <w:ilvl w:val="0"/>
          <w:numId w:val="13"/>
        </w:numPr>
        <w:spacing w:line="360" w:lineRule="auto"/>
        <w:ind w:left="1843" w:hanging="425"/>
        <w:rPr>
          <w:rFonts w:ascii="Arial" w:hAnsi="Arial" w:cs="Arial"/>
          <w:sz w:val="24"/>
          <w:szCs w:val="24"/>
        </w:rPr>
      </w:pPr>
      <w:r w:rsidRPr="00665FFA">
        <w:rPr>
          <w:rFonts w:ascii="Arial" w:hAnsi="Arial" w:cs="Arial"/>
          <w:sz w:val="24"/>
          <w:szCs w:val="24"/>
        </w:rPr>
        <w:t>tytułu finalisty konkursu z przedmiotu lub przedmiotów artystycznych objętych ramowym planem nauczania szkoły artystycznej – 7 punktów,</w:t>
      </w:r>
    </w:p>
    <w:p w:rsidR="001E0B08" w:rsidRPr="00665FFA" w:rsidRDefault="001E0B08" w:rsidP="005067BA">
      <w:pPr>
        <w:pStyle w:val="Akapitzlist"/>
        <w:numPr>
          <w:ilvl w:val="0"/>
          <w:numId w:val="13"/>
        </w:numPr>
        <w:spacing w:line="360" w:lineRule="auto"/>
        <w:ind w:left="1843" w:hanging="425"/>
        <w:rPr>
          <w:rFonts w:ascii="Arial" w:hAnsi="Arial" w:cs="Arial"/>
          <w:sz w:val="24"/>
          <w:szCs w:val="24"/>
        </w:rPr>
      </w:pPr>
      <w:r w:rsidRPr="00665FFA">
        <w:rPr>
          <w:rFonts w:ascii="Arial" w:hAnsi="Arial" w:cs="Arial"/>
          <w:sz w:val="24"/>
          <w:szCs w:val="24"/>
        </w:rPr>
        <w:t>tytułu laureata turnieju z przedmiotu lub przedmiotów artystycznych nieobjętych ramowym planem nauczania szkoły artystycznej – przyznaje się 3 punkty,</w:t>
      </w:r>
    </w:p>
    <w:p w:rsidR="001E0B08" w:rsidRPr="00665FFA" w:rsidRDefault="001E0B08" w:rsidP="005067BA">
      <w:pPr>
        <w:pStyle w:val="Akapitzlist"/>
        <w:numPr>
          <w:ilvl w:val="0"/>
          <w:numId w:val="13"/>
        </w:numPr>
        <w:spacing w:line="360" w:lineRule="auto"/>
        <w:ind w:left="1843" w:hanging="425"/>
        <w:rPr>
          <w:rFonts w:ascii="Arial" w:hAnsi="Arial" w:cs="Arial"/>
          <w:sz w:val="24"/>
          <w:szCs w:val="24"/>
        </w:rPr>
      </w:pPr>
      <w:r w:rsidRPr="00665FFA">
        <w:rPr>
          <w:rFonts w:ascii="Arial" w:hAnsi="Arial" w:cs="Arial"/>
          <w:sz w:val="24"/>
          <w:szCs w:val="24"/>
        </w:rPr>
        <w:t>tytułu finalisty turnieju z przedmiotu lub przedmiotów artystycznych nieobjętych ramowym planem nauczania szkoły artystycznej – przyznaje się 2 punkty;</w:t>
      </w:r>
    </w:p>
    <w:p w:rsidR="001E0B08" w:rsidRPr="00665FFA" w:rsidRDefault="001E0B08" w:rsidP="005067BA">
      <w:pPr>
        <w:pStyle w:val="Akapitzlist"/>
        <w:numPr>
          <w:ilvl w:val="0"/>
          <w:numId w:val="20"/>
        </w:numPr>
        <w:spacing w:line="360" w:lineRule="auto"/>
        <w:ind w:left="1418"/>
        <w:rPr>
          <w:rFonts w:ascii="Arial" w:hAnsi="Arial" w:cs="Arial"/>
          <w:sz w:val="24"/>
          <w:szCs w:val="24"/>
        </w:rPr>
      </w:pPr>
      <w:r w:rsidRPr="00665FFA">
        <w:rPr>
          <w:rFonts w:ascii="Arial" w:hAnsi="Arial" w:cs="Arial"/>
          <w:sz w:val="24"/>
          <w:szCs w:val="24"/>
        </w:rPr>
        <w:t xml:space="preserve">uzyskanie wysokiego miejsca w zawodach wiedzy innych niż wymienione w pkt </w:t>
      </w:r>
      <w:r w:rsidR="00F836C2">
        <w:rPr>
          <w:rFonts w:ascii="Arial" w:hAnsi="Arial" w:cs="Arial"/>
          <w:sz w:val="24"/>
          <w:szCs w:val="24"/>
        </w:rPr>
        <w:t>a)-</w:t>
      </w:r>
      <w:r w:rsidR="002767D0" w:rsidRPr="00665FFA">
        <w:rPr>
          <w:rFonts w:ascii="Arial" w:hAnsi="Arial" w:cs="Arial"/>
          <w:sz w:val="24"/>
          <w:szCs w:val="24"/>
        </w:rPr>
        <w:t>d)</w:t>
      </w:r>
      <w:r w:rsidRPr="00665FFA">
        <w:rPr>
          <w:rFonts w:ascii="Arial" w:hAnsi="Arial" w:cs="Arial"/>
          <w:sz w:val="24"/>
          <w:szCs w:val="24"/>
        </w:rPr>
        <w:t>, artystycznych lub sportowych, organizowanych przez kuratora oświaty lub inne podmioty działające na terenie szkoły, na szczeblu:</w:t>
      </w:r>
    </w:p>
    <w:p w:rsidR="001E0B08" w:rsidRPr="00665FFA" w:rsidRDefault="001E0B08" w:rsidP="005067BA">
      <w:pPr>
        <w:pStyle w:val="Akapitzlist"/>
        <w:numPr>
          <w:ilvl w:val="0"/>
          <w:numId w:val="14"/>
        </w:numPr>
        <w:spacing w:line="360" w:lineRule="auto"/>
        <w:ind w:left="1843" w:hanging="425"/>
        <w:rPr>
          <w:rFonts w:ascii="Arial" w:hAnsi="Arial" w:cs="Arial"/>
          <w:sz w:val="24"/>
          <w:szCs w:val="24"/>
        </w:rPr>
      </w:pPr>
      <w:r w:rsidRPr="00665FFA">
        <w:rPr>
          <w:rFonts w:ascii="Arial" w:hAnsi="Arial" w:cs="Arial"/>
          <w:sz w:val="24"/>
          <w:szCs w:val="24"/>
        </w:rPr>
        <w:t>międzynarodowym – 4 punkty,</w:t>
      </w:r>
    </w:p>
    <w:p w:rsidR="001E0B08" w:rsidRPr="00665FFA" w:rsidRDefault="001E0B08" w:rsidP="005067BA">
      <w:pPr>
        <w:pStyle w:val="Akapitzlist"/>
        <w:numPr>
          <w:ilvl w:val="0"/>
          <w:numId w:val="14"/>
        </w:numPr>
        <w:spacing w:line="360" w:lineRule="auto"/>
        <w:ind w:left="1843" w:hanging="425"/>
        <w:rPr>
          <w:rFonts w:ascii="Arial" w:hAnsi="Arial" w:cs="Arial"/>
          <w:sz w:val="24"/>
          <w:szCs w:val="24"/>
        </w:rPr>
      </w:pPr>
      <w:r w:rsidRPr="00665FFA">
        <w:rPr>
          <w:rFonts w:ascii="Arial" w:hAnsi="Arial" w:cs="Arial"/>
          <w:sz w:val="24"/>
          <w:szCs w:val="24"/>
        </w:rPr>
        <w:t>krajowym – 3 punkty,</w:t>
      </w:r>
    </w:p>
    <w:p w:rsidR="001E0B08" w:rsidRPr="00665FFA" w:rsidRDefault="001E0B08" w:rsidP="005067BA">
      <w:pPr>
        <w:pStyle w:val="Akapitzlist"/>
        <w:numPr>
          <w:ilvl w:val="0"/>
          <w:numId w:val="14"/>
        </w:numPr>
        <w:spacing w:line="360" w:lineRule="auto"/>
        <w:ind w:left="1843" w:hanging="425"/>
        <w:rPr>
          <w:rFonts w:ascii="Arial" w:hAnsi="Arial" w:cs="Arial"/>
          <w:sz w:val="24"/>
          <w:szCs w:val="24"/>
        </w:rPr>
      </w:pPr>
      <w:r w:rsidRPr="00665FFA">
        <w:rPr>
          <w:rFonts w:ascii="Arial" w:hAnsi="Arial" w:cs="Arial"/>
          <w:sz w:val="24"/>
          <w:szCs w:val="24"/>
        </w:rPr>
        <w:t>wojewódzkim – 2 punkty,</w:t>
      </w:r>
    </w:p>
    <w:p w:rsidR="001E0B08" w:rsidRPr="00665FFA" w:rsidRDefault="001E0B08" w:rsidP="005067BA">
      <w:pPr>
        <w:pStyle w:val="Akapitzlist"/>
        <w:numPr>
          <w:ilvl w:val="0"/>
          <w:numId w:val="14"/>
        </w:numPr>
        <w:spacing w:line="360" w:lineRule="auto"/>
        <w:ind w:left="1843" w:hanging="425"/>
        <w:rPr>
          <w:rFonts w:ascii="Arial" w:hAnsi="Arial" w:cs="Arial"/>
          <w:sz w:val="24"/>
          <w:szCs w:val="24"/>
        </w:rPr>
      </w:pPr>
      <w:r w:rsidRPr="00665FFA">
        <w:rPr>
          <w:rFonts w:ascii="Arial" w:hAnsi="Arial" w:cs="Arial"/>
          <w:sz w:val="24"/>
          <w:szCs w:val="24"/>
        </w:rPr>
        <w:t>powiatowym – 1 punkt.</w:t>
      </w:r>
    </w:p>
    <w:p w:rsidR="001E0B08" w:rsidRPr="00A73941" w:rsidRDefault="001E0B08" w:rsidP="005067BA">
      <w:pPr>
        <w:pStyle w:val="Akapitzlist"/>
        <w:numPr>
          <w:ilvl w:val="0"/>
          <w:numId w:val="2"/>
        </w:numPr>
        <w:spacing w:line="360" w:lineRule="auto"/>
        <w:rPr>
          <w:rFonts w:ascii="Arial" w:hAnsi="Arial" w:cs="Arial"/>
          <w:sz w:val="24"/>
          <w:szCs w:val="24"/>
        </w:rPr>
      </w:pPr>
      <w:r w:rsidRPr="00A73941">
        <w:rPr>
          <w:rFonts w:ascii="Arial" w:hAnsi="Arial" w:cs="Arial"/>
          <w:sz w:val="24"/>
          <w:szCs w:val="24"/>
        </w:rPr>
        <w:t>W przypadku gdy kandydat ma więcej niż</w:t>
      </w:r>
      <w:r w:rsidR="00431447" w:rsidRPr="00A73941">
        <w:rPr>
          <w:rFonts w:ascii="Arial" w:hAnsi="Arial" w:cs="Arial"/>
          <w:sz w:val="24"/>
          <w:szCs w:val="24"/>
        </w:rPr>
        <w:t xml:space="preserve"> jedno szczególne osiągnięcie w </w:t>
      </w:r>
      <w:r w:rsidRPr="00A73941">
        <w:rPr>
          <w:rFonts w:ascii="Arial" w:hAnsi="Arial" w:cs="Arial"/>
          <w:sz w:val="24"/>
          <w:szCs w:val="24"/>
        </w:rPr>
        <w:t>zawodach wiedzy, artystycznych i sportowy</w:t>
      </w:r>
      <w:r w:rsidR="00431447" w:rsidRPr="00A73941">
        <w:rPr>
          <w:rFonts w:ascii="Arial" w:hAnsi="Arial" w:cs="Arial"/>
          <w:sz w:val="24"/>
          <w:szCs w:val="24"/>
        </w:rPr>
        <w:t>ch na tym samym szczeblu oraz z </w:t>
      </w:r>
      <w:r w:rsidRPr="00A73941">
        <w:rPr>
          <w:rFonts w:ascii="Arial" w:hAnsi="Arial" w:cs="Arial"/>
          <w:sz w:val="24"/>
          <w:szCs w:val="24"/>
        </w:rPr>
        <w:t>tego samego zakresu, wymienione na świadectwie ukończenia szkoły podstawowej, przyznaje się jednorazowo punkty za najwyższe osiągnięcie tego uc</w:t>
      </w:r>
      <w:r w:rsidR="00A73941" w:rsidRPr="00A73941">
        <w:rPr>
          <w:rFonts w:ascii="Arial" w:hAnsi="Arial" w:cs="Arial"/>
          <w:sz w:val="24"/>
          <w:szCs w:val="24"/>
        </w:rPr>
        <w:t>znia w tych zawodach, z tym, że </w:t>
      </w:r>
      <w:r w:rsidR="00A73941" w:rsidRPr="00A73941">
        <w:rPr>
          <w:rFonts w:ascii="Arial" w:hAnsi="Arial" w:cs="Arial"/>
          <w:b/>
          <w:sz w:val="24"/>
          <w:szCs w:val="24"/>
        </w:rPr>
        <w:t>maksymalna </w:t>
      </w:r>
      <w:r w:rsidRPr="00A73941">
        <w:rPr>
          <w:rFonts w:ascii="Arial" w:hAnsi="Arial" w:cs="Arial"/>
          <w:b/>
          <w:sz w:val="24"/>
          <w:szCs w:val="24"/>
        </w:rPr>
        <w:t>liczba punktów możliwych do uzyskania za wszystkie osiągnięcia wynosi 18 punktów</w:t>
      </w:r>
      <w:r w:rsidRPr="00A73941">
        <w:rPr>
          <w:rFonts w:ascii="Arial" w:hAnsi="Arial" w:cs="Arial"/>
          <w:sz w:val="24"/>
          <w:szCs w:val="24"/>
        </w:rPr>
        <w:t>.</w:t>
      </w:r>
    </w:p>
    <w:p w:rsidR="00211655" w:rsidRPr="00A73941" w:rsidRDefault="001E0B08" w:rsidP="005067BA">
      <w:pPr>
        <w:pStyle w:val="Akapitzlist"/>
        <w:numPr>
          <w:ilvl w:val="0"/>
          <w:numId w:val="2"/>
        </w:numPr>
        <w:spacing w:line="360" w:lineRule="auto"/>
        <w:rPr>
          <w:rFonts w:ascii="Arial" w:hAnsi="Arial" w:cs="Arial"/>
          <w:sz w:val="24"/>
          <w:szCs w:val="24"/>
        </w:rPr>
      </w:pPr>
      <w:r w:rsidRPr="00A73941">
        <w:rPr>
          <w:rFonts w:ascii="Arial" w:hAnsi="Arial" w:cs="Arial"/>
          <w:sz w:val="24"/>
          <w:szCs w:val="24"/>
        </w:rPr>
        <w:lastRenderedPageBreak/>
        <w:t>W przypadku przeliczania na punkty kryterium za osiągnięcia w zakresie aktywności społecznej, w tym na rzecz środowiska szkolnego, w szczególności w</w:t>
      </w:r>
      <w:r w:rsidR="00B74337" w:rsidRPr="00A73941">
        <w:rPr>
          <w:rFonts w:ascii="Arial" w:hAnsi="Arial" w:cs="Arial"/>
          <w:sz w:val="24"/>
          <w:szCs w:val="24"/>
        </w:rPr>
        <w:t> </w:t>
      </w:r>
      <w:r w:rsidRPr="00A73941">
        <w:rPr>
          <w:rFonts w:ascii="Arial" w:hAnsi="Arial" w:cs="Arial"/>
          <w:sz w:val="24"/>
          <w:szCs w:val="24"/>
        </w:rPr>
        <w:t xml:space="preserve">formie wolontariatu, przyznaje się </w:t>
      </w:r>
      <w:r w:rsidRPr="00A73941">
        <w:rPr>
          <w:rFonts w:ascii="Arial" w:hAnsi="Arial" w:cs="Arial"/>
          <w:b/>
          <w:sz w:val="24"/>
          <w:szCs w:val="24"/>
        </w:rPr>
        <w:t>3 punkty</w:t>
      </w:r>
      <w:r w:rsidRPr="00A73941">
        <w:rPr>
          <w:rFonts w:ascii="Arial" w:hAnsi="Arial" w:cs="Arial"/>
          <w:sz w:val="24"/>
          <w:szCs w:val="24"/>
        </w:rPr>
        <w:t>.</w:t>
      </w:r>
    </w:p>
    <w:p w:rsidR="001E0B08" w:rsidRPr="00A73941" w:rsidRDefault="001E0B08" w:rsidP="005067BA">
      <w:pPr>
        <w:pStyle w:val="Akapitzlist"/>
        <w:numPr>
          <w:ilvl w:val="0"/>
          <w:numId w:val="2"/>
        </w:numPr>
        <w:spacing w:line="360" w:lineRule="auto"/>
        <w:rPr>
          <w:rFonts w:ascii="Arial" w:hAnsi="Arial" w:cs="Arial"/>
          <w:sz w:val="24"/>
          <w:szCs w:val="24"/>
        </w:rPr>
      </w:pPr>
      <w:r w:rsidRPr="00A73941">
        <w:rPr>
          <w:rFonts w:ascii="Arial" w:hAnsi="Arial" w:cs="Arial"/>
          <w:sz w:val="24"/>
          <w:szCs w:val="24"/>
        </w:rPr>
        <w:t xml:space="preserve">Przeliczanie na punkty wyników egzaminu </w:t>
      </w:r>
      <w:r w:rsidR="002767D0" w:rsidRPr="00A73941">
        <w:rPr>
          <w:rFonts w:ascii="Arial" w:hAnsi="Arial" w:cs="Arial"/>
          <w:sz w:val="24"/>
          <w:szCs w:val="24"/>
        </w:rPr>
        <w:t>ósmoklasisty</w:t>
      </w:r>
      <w:r w:rsidRPr="00A73941">
        <w:rPr>
          <w:rFonts w:ascii="Arial" w:hAnsi="Arial" w:cs="Arial"/>
          <w:sz w:val="24"/>
          <w:szCs w:val="24"/>
        </w:rPr>
        <w:t xml:space="preserve"> odbywa się według następujących zasad:</w:t>
      </w:r>
    </w:p>
    <w:p w:rsidR="002767D0" w:rsidRPr="00665FFA" w:rsidRDefault="002767D0" w:rsidP="005067BA">
      <w:pPr>
        <w:pStyle w:val="Akapitzlist"/>
        <w:numPr>
          <w:ilvl w:val="0"/>
          <w:numId w:val="15"/>
        </w:numPr>
        <w:spacing w:line="360" w:lineRule="auto"/>
        <w:ind w:left="1843"/>
        <w:rPr>
          <w:rFonts w:ascii="Arial" w:hAnsi="Arial" w:cs="Arial"/>
          <w:sz w:val="24"/>
          <w:szCs w:val="24"/>
        </w:rPr>
      </w:pPr>
      <w:r w:rsidRPr="00665FFA">
        <w:rPr>
          <w:rFonts w:ascii="Arial" w:hAnsi="Arial" w:cs="Arial"/>
          <w:sz w:val="24"/>
          <w:szCs w:val="24"/>
        </w:rPr>
        <w:t xml:space="preserve">wynik przedstawiony w procentach z języka polskiego i </w:t>
      </w:r>
      <w:r w:rsidR="00A73941">
        <w:rPr>
          <w:rFonts w:ascii="Arial" w:hAnsi="Arial" w:cs="Arial"/>
          <w:sz w:val="24"/>
          <w:szCs w:val="24"/>
        </w:rPr>
        <w:t>matematyki – mnoży się </w:t>
      </w:r>
      <w:r w:rsidRPr="00665FFA">
        <w:rPr>
          <w:rFonts w:ascii="Arial" w:hAnsi="Arial" w:cs="Arial"/>
          <w:sz w:val="24"/>
          <w:szCs w:val="24"/>
        </w:rPr>
        <w:t>przez 0,3</w:t>
      </w:r>
      <w:r w:rsidR="00AB464D">
        <w:rPr>
          <w:rFonts w:ascii="Arial" w:hAnsi="Arial" w:cs="Arial"/>
          <w:sz w:val="24"/>
          <w:szCs w:val="24"/>
        </w:rPr>
        <w:t>0</w:t>
      </w:r>
      <w:r w:rsidRPr="00665FFA">
        <w:rPr>
          <w:rFonts w:ascii="Arial" w:hAnsi="Arial" w:cs="Arial"/>
          <w:sz w:val="24"/>
          <w:szCs w:val="24"/>
        </w:rPr>
        <w:t xml:space="preserve">; </w:t>
      </w:r>
    </w:p>
    <w:p w:rsidR="002767D0" w:rsidRPr="00665FFA" w:rsidRDefault="002767D0" w:rsidP="005067BA">
      <w:pPr>
        <w:pStyle w:val="Akapitzlist"/>
        <w:numPr>
          <w:ilvl w:val="0"/>
          <w:numId w:val="15"/>
        </w:numPr>
        <w:spacing w:line="360" w:lineRule="auto"/>
        <w:ind w:left="1843"/>
        <w:rPr>
          <w:rFonts w:ascii="Arial" w:hAnsi="Arial" w:cs="Arial"/>
          <w:sz w:val="24"/>
          <w:szCs w:val="24"/>
        </w:rPr>
      </w:pPr>
      <w:r w:rsidRPr="00665FFA">
        <w:rPr>
          <w:rFonts w:ascii="Arial" w:hAnsi="Arial" w:cs="Arial"/>
          <w:sz w:val="24"/>
          <w:szCs w:val="24"/>
        </w:rPr>
        <w:t>wynik przedstawiony w procentach</w:t>
      </w:r>
      <w:r w:rsidR="003022C7" w:rsidRPr="00665FFA">
        <w:rPr>
          <w:rFonts w:ascii="Arial" w:hAnsi="Arial" w:cs="Arial"/>
          <w:sz w:val="24"/>
          <w:szCs w:val="24"/>
        </w:rPr>
        <w:t xml:space="preserve"> z</w:t>
      </w:r>
      <w:r w:rsidRPr="00665FFA">
        <w:rPr>
          <w:rFonts w:ascii="Arial" w:hAnsi="Arial" w:cs="Arial"/>
          <w:sz w:val="24"/>
          <w:szCs w:val="24"/>
        </w:rPr>
        <w:t xml:space="preserve"> języka</w:t>
      </w:r>
      <w:r w:rsidR="00A73941">
        <w:rPr>
          <w:rFonts w:ascii="Arial" w:hAnsi="Arial" w:cs="Arial"/>
          <w:sz w:val="24"/>
          <w:szCs w:val="24"/>
        </w:rPr>
        <w:t xml:space="preserve"> obcego nowożytnego – mnoży się </w:t>
      </w:r>
      <w:r w:rsidRPr="00665FFA">
        <w:rPr>
          <w:rFonts w:ascii="Arial" w:hAnsi="Arial" w:cs="Arial"/>
          <w:sz w:val="24"/>
          <w:szCs w:val="24"/>
        </w:rPr>
        <w:t>przez 0,</w:t>
      </w:r>
      <w:r w:rsidR="00AB464D">
        <w:rPr>
          <w:rFonts w:ascii="Arial" w:hAnsi="Arial" w:cs="Arial"/>
          <w:sz w:val="24"/>
          <w:szCs w:val="24"/>
        </w:rPr>
        <w:t>2</w:t>
      </w:r>
      <w:r w:rsidR="008A3903" w:rsidRPr="00665FFA">
        <w:rPr>
          <w:rFonts w:ascii="Arial" w:hAnsi="Arial" w:cs="Arial"/>
          <w:sz w:val="24"/>
          <w:szCs w:val="24"/>
        </w:rPr>
        <w:t>0</w:t>
      </w:r>
    </w:p>
    <w:p w:rsidR="00A73941" w:rsidRDefault="00A73941" w:rsidP="005067BA">
      <w:pPr>
        <w:pStyle w:val="Akapitzlist"/>
        <w:numPr>
          <w:ilvl w:val="0"/>
          <w:numId w:val="2"/>
        </w:numPr>
        <w:spacing w:line="360" w:lineRule="auto"/>
        <w:rPr>
          <w:rFonts w:ascii="Arial" w:hAnsi="Arial" w:cs="Arial"/>
          <w:sz w:val="24"/>
          <w:szCs w:val="24"/>
        </w:rPr>
      </w:pPr>
      <w:r w:rsidRPr="00A73941">
        <w:rPr>
          <w:rFonts w:ascii="Arial" w:hAnsi="Arial" w:cs="Arial"/>
          <w:sz w:val="24"/>
          <w:szCs w:val="24"/>
        </w:rPr>
        <w:t xml:space="preserve">W przypadku osób zwolnionych z obowiązku przystąpienia do egzaminu ósmoklasisty przelicza się na punkty oceny z języka polskiego, matematyki i języka obcego nowożytnego wymienione na świadectwie ukończenia szkoły podstawowej, przy czym za uzyskanie z: </w:t>
      </w:r>
    </w:p>
    <w:p w:rsidR="005067BA" w:rsidRDefault="00A73941" w:rsidP="005067BA">
      <w:pPr>
        <w:pStyle w:val="Akapitzlist"/>
        <w:numPr>
          <w:ilvl w:val="0"/>
          <w:numId w:val="21"/>
        </w:numPr>
        <w:spacing w:line="360" w:lineRule="auto"/>
        <w:ind w:left="1843"/>
        <w:rPr>
          <w:rFonts w:ascii="Arial" w:hAnsi="Arial" w:cs="Arial"/>
          <w:sz w:val="24"/>
          <w:szCs w:val="24"/>
        </w:rPr>
      </w:pPr>
      <w:r w:rsidRPr="00A73941">
        <w:rPr>
          <w:rFonts w:ascii="Arial" w:hAnsi="Arial" w:cs="Arial"/>
          <w:sz w:val="24"/>
          <w:szCs w:val="24"/>
        </w:rPr>
        <w:t xml:space="preserve">języka polskiego i matematyki oceny wyrażonej w stopniu: </w:t>
      </w:r>
    </w:p>
    <w:p w:rsidR="005067BA" w:rsidRDefault="00A73941" w:rsidP="005067BA">
      <w:pPr>
        <w:pStyle w:val="Akapitzlist"/>
        <w:spacing w:line="360" w:lineRule="auto"/>
        <w:ind w:left="1843" w:firstLine="0"/>
        <w:rPr>
          <w:rFonts w:ascii="Arial" w:hAnsi="Arial" w:cs="Arial"/>
          <w:sz w:val="24"/>
          <w:szCs w:val="24"/>
        </w:rPr>
      </w:pPr>
      <w:r w:rsidRPr="00A73941">
        <w:rPr>
          <w:rFonts w:ascii="Arial" w:hAnsi="Arial" w:cs="Arial"/>
          <w:sz w:val="24"/>
          <w:szCs w:val="24"/>
        </w:rPr>
        <w:sym w:font="Symbol" w:char="F0B7"/>
      </w:r>
      <w:r w:rsidR="00B82642">
        <w:rPr>
          <w:rFonts w:ascii="Arial" w:hAnsi="Arial" w:cs="Arial"/>
          <w:sz w:val="24"/>
          <w:szCs w:val="24"/>
        </w:rPr>
        <w:t xml:space="preserve"> celującym – przyznaje się po 30</w:t>
      </w:r>
      <w:r w:rsidRPr="00A73941">
        <w:rPr>
          <w:rFonts w:ascii="Arial" w:hAnsi="Arial" w:cs="Arial"/>
          <w:sz w:val="24"/>
          <w:szCs w:val="24"/>
        </w:rPr>
        <w:t xml:space="preserve"> punktów, </w:t>
      </w:r>
    </w:p>
    <w:p w:rsidR="005067BA" w:rsidRDefault="00A73941" w:rsidP="005067BA">
      <w:pPr>
        <w:pStyle w:val="Akapitzlist"/>
        <w:spacing w:line="360" w:lineRule="auto"/>
        <w:ind w:left="1843" w:firstLine="0"/>
        <w:rPr>
          <w:rFonts w:ascii="Arial" w:hAnsi="Arial" w:cs="Arial"/>
          <w:sz w:val="24"/>
          <w:szCs w:val="24"/>
        </w:rPr>
      </w:pPr>
      <w:r w:rsidRPr="00A73941">
        <w:rPr>
          <w:rFonts w:ascii="Arial" w:hAnsi="Arial" w:cs="Arial"/>
          <w:sz w:val="24"/>
          <w:szCs w:val="24"/>
        </w:rPr>
        <w:sym w:font="Symbol" w:char="F0B7"/>
      </w:r>
      <w:r w:rsidRPr="00A73941">
        <w:rPr>
          <w:rFonts w:ascii="Arial" w:hAnsi="Arial" w:cs="Arial"/>
          <w:sz w:val="24"/>
          <w:szCs w:val="24"/>
        </w:rPr>
        <w:t xml:space="preserve"> bar</w:t>
      </w:r>
      <w:r w:rsidR="00B82642">
        <w:rPr>
          <w:rFonts w:ascii="Arial" w:hAnsi="Arial" w:cs="Arial"/>
          <w:sz w:val="24"/>
          <w:szCs w:val="24"/>
        </w:rPr>
        <w:t>dzo dobrym – przyznaje się po 25</w:t>
      </w:r>
      <w:r w:rsidRPr="00A73941">
        <w:rPr>
          <w:rFonts w:ascii="Arial" w:hAnsi="Arial" w:cs="Arial"/>
          <w:sz w:val="24"/>
          <w:szCs w:val="24"/>
        </w:rPr>
        <w:t xml:space="preserve"> punktów, </w:t>
      </w:r>
    </w:p>
    <w:p w:rsidR="005067BA" w:rsidRDefault="00A73941" w:rsidP="005067BA">
      <w:pPr>
        <w:pStyle w:val="Akapitzlist"/>
        <w:spacing w:line="360" w:lineRule="auto"/>
        <w:ind w:left="1843" w:firstLine="0"/>
        <w:rPr>
          <w:rFonts w:ascii="Arial" w:hAnsi="Arial" w:cs="Arial"/>
          <w:sz w:val="24"/>
          <w:szCs w:val="24"/>
        </w:rPr>
      </w:pPr>
      <w:r w:rsidRPr="00A73941">
        <w:rPr>
          <w:rFonts w:ascii="Arial" w:hAnsi="Arial" w:cs="Arial"/>
          <w:sz w:val="24"/>
          <w:szCs w:val="24"/>
        </w:rPr>
        <w:sym w:font="Symbol" w:char="F0B7"/>
      </w:r>
      <w:r w:rsidR="00B82642">
        <w:rPr>
          <w:rFonts w:ascii="Arial" w:hAnsi="Arial" w:cs="Arial"/>
          <w:sz w:val="24"/>
          <w:szCs w:val="24"/>
        </w:rPr>
        <w:t xml:space="preserve"> dobrym – przyznaje się po 20</w:t>
      </w:r>
      <w:r w:rsidRPr="00A73941">
        <w:rPr>
          <w:rFonts w:ascii="Arial" w:hAnsi="Arial" w:cs="Arial"/>
          <w:sz w:val="24"/>
          <w:szCs w:val="24"/>
        </w:rPr>
        <w:t xml:space="preserve"> punktów, </w:t>
      </w:r>
    </w:p>
    <w:p w:rsidR="005067BA" w:rsidRDefault="00A73941" w:rsidP="005067BA">
      <w:pPr>
        <w:pStyle w:val="Akapitzlist"/>
        <w:spacing w:line="360" w:lineRule="auto"/>
        <w:ind w:left="1843" w:firstLine="0"/>
        <w:rPr>
          <w:rFonts w:ascii="Arial" w:hAnsi="Arial" w:cs="Arial"/>
          <w:sz w:val="24"/>
          <w:szCs w:val="24"/>
        </w:rPr>
      </w:pPr>
      <w:r w:rsidRPr="00A73941">
        <w:rPr>
          <w:rFonts w:ascii="Arial" w:hAnsi="Arial" w:cs="Arial"/>
          <w:sz w:val="24"/>
          <w:szCs w:val="24"/>
        </w:rPr>
        <w:sym w:font="Symbol" w:char="F0B7"/>
      </w:r>
      <w:r w:rsidRPr="00A73941">
        <w:rPr>
          <w:rFonts w:ascii="Arial" w:hAnsi="Arial" w:cs="Arial"/>
          <w:sz w:val="24"/>
          <w:szCs w:val="24"/>
        </w:rPr>
        <w:t xml:space="preserve"> do</w:t>
      </w:r>
      <w:r w:rsidR="00B82642">
        <w:rPr>
          <w:rFonts w:ascii="Arial" w:hAnsi="Arial" w:cs="Arial"/>
          <w:sz w:val="24"/>
          <w:szCs w:val="24"/>
        </w:rPr>
        <w:t>statecznym – przyznaje się po 10</w:t>
      </w:r>
      <w:r w:rsidRPr="00A73941">
        <w:rPr>
          <w:rFonts w:ascii="Arial" w:hAnsi="Arial" w:cs="Arial"/>
          <w:sz w:val="24"/>
          <w:szCs w:val="24"/>
        </w:rPr>
        <w:t xml:space="preserve"> punktów, </w:t>
      </w:r>
    </w:p>
    <w:p w:rsidR="005067BA" w:rsidRDefault="00A73941" w:rsidP="005067BA">
      <w:pPr>
        <w:pStyle w:val="Akapitzlist"/>
        <w:spacing w:line="360" w:lineRule="auto"/>
        <w:ind w:left="1843" w:firstLine="0"/>
        <w:rPr>
          <w:rFonts w:ascii="Arial" w:hAnsi="Arial" w:cs="Arial"/>
          <w:sz w:val="24"/>
          <w:szCs w:val="24"/>
        </w:rPr>
      </w:pPr>
      <w:r w:rsidRPr="00A73941">
        <w:rPr>
          <w:rFonts w:ascii="Arial" w:hAnsi="Arial" w:cs="Arial"/>
          <w:sz w:val="24"/>
          <w:szCs w:val="24"/>
        </w:rPr>
        <w:sym w:font="Symbol" w:char="F0B7"/>
      </w:r>
      <w:r w:rsidRPr="00A73941">
        <w:rPr>
          <w:rFonts w:ascii="Arial" w:hAnsi="Arial" w:cs="Arial"/>
          <w:sz w:val="24"/>
          <w:szCs w:val="24"/>
        </w:rPr>
        <w:t xml:space="preserve"> dopu</w:t>
      </w:r>
      <w:r w:rsidR="00B82642">
        <w:rPr>
          <w:rFonts w:ascii="Arial" w:hAnsi="Arial" w:cs="Arial"/>
          <w:sz w:val="24"/>
          <w:szCs w:val="24"/>
        </w:rPr>
        <w:t>szczającym – przyznaje się po 5</w:t>
      </w:r>
      <w:r w:rsidRPr="00A73941">
        <w:rPr>
          <w:rFonts w:ascii="Arial" w:hAnsi="Arial" w:cs="Arial"/>
          <w:sz w:val="24"/>
          <w:szCs w:val="24"/>
        </w:rPr>
        <w:t xml:space="preserve"> punktów; </w:t>
      </w:r>
    </w:p>
    <w:p w:rsidR="005067BA" w:rsidRDefault="00A73941" w:rsidP="005067BA">
      <w:pPr>
        <w:pStyle w:val="Akapitzlist"/>
        <w:numPr>
          <w:ilvl w:val="0"/>
          <w:numId w:val="21"/>
        </w:numPr>
        <w:spacing w:line="360" w:lineRule="auto"/>
        <w:rPr>
          <w:rFonts w:ascii="Arial" w:hAnsi="Arial" w:cs="Arial"/>
          <w:sz w:val="24"/>
          <w:szCs w:val="24"/>
        </w:rPr>
      </w:pPr>
      <w:r w:rsidRPr="00A73941">
        <w:rPr>
          <w:rFonts w:ascii="Arial" w:hAnsi="Arial" w:cs="Arial"/>
          <w:sz w:val="24"/>
          <w:szCs w:val="24"/>
        </w:rPr>
        <w:t xml:space="preserve"> języka obcego nowożytnego oceny wyrażonej w stopniu: </w:t>
      </w:r>
    </w:p>
    <w:p w:rsidR="005067BA" w:rsidRDefault="00A73941" w:rsidP="005067BA">
      <w:pPr>
        <w:spacing w:line="360" w:lineRule="auto"/>
        <w:ind w:left="1797" w:firstLine="0"/>
        <w:rPr>
          <w:rFonts w:ascii="Arial" w:hAnsi="Arial" w:cs="Arial"/>
          <w:sz w:val="24"/>
          <w:szCs w:val="24"/>
        </w:rPr>
      </w:pPr>
      <w:r w:rsidRPr="00A73941">
        <w:sym w:font="Symbol" w:char="F0B7"/>
      </w:r>
      <w:r w:rsidR="00B82642">
        <w:rPr>
          <w:rFonts w:ascii="Arial" w:hAnsi="Arial" w:cs="Arial"/>
          <w:sz w:val="24"/>
          <w:szCs w:val="24"/>
        </w:rPr>
        <w:t xml:space="preserve"> celującym – przyznaje się 20</w:t>
      </w:r>
      <w:r w:rsidRPr="005067BA">
        <w:rPr>
          <w:rFonts w:ascii="Arial" w:hAnsi="Arial" w:cs="Arial"/>
          <w:sz w:val="24"/>
          <w:szCs w:val="24"/>
        </w:rPr>
        <w:t xml:space="preserve"> punktów, </w:t>
      </w:r>
    </w:p>
    <w:p w:rsidR="005067BA" w:rsidRDefault="00A73941" w:rsidP="005067BA">
      <w:pPr>
        <w:spacing w:line="360" w:lineRule="auto"/>
        <w:ind w:left="1797" w:firstLine="0"/>
        <w:rPr>
          <w:rFonts w:ascii="Arial" w:hAnsi="Arial" w:cs="Arial"/>
          <w:sz w:val="24"/>
          <w:szCs w:val="24"/>
        </w:rPr>
      </w:pPr>
      <w:r w:rsidRPr="00A73941">
        <w:sym w:font="Symbol" w:char="F0B7"/>
      </w:r>
      <w:r w:rsidRPr="005067BA">
        <w:rPr>
          <w:rFonts w:ascii="Arial" w:hAnsi="Arial" w:cs="Arial"/>
          <w:sz w:val="24"/>
          <w:szCs w:val="24"/>
        </w:rPr>
        <w:t xml:space="preserve"> </w:t>
      </w:r>
      <w:r w:rsidR="00B82642">
        <w:rPr>
          <w:rFonts w:ascii="Arial" w:hAnsi="Arial" w:cs="Arial"/>
          <w:sz w:val="24"/>
          <w:szCs w:val="24"/>
        </w:rPr>
        <w:t>bardzo dobrym – przyznaje się 18</w:t>
      </w:r>
      <w:r w:rsidRPr="005067BA">
        <w:rPr>
          <w:rFonts w:ascii="Arial" w:hAnsi="Arial" w:cs="Arial"/>
          <w:sz w:val="24"/>
          <w:szCs w:val="24"/>
        </w:rPr>
        <w:t xml:space="preserve"> punktów, </w:t>
      </w:r>
    </w:p>
    <w:p w:rsidR="005067BA" w:rsidRDefault="00A73941" w:rsidP="005067BA">
      <w:pPr>
        <w:spacing w:line="360" w:lineRule="auto"/>
        <w:ind w:left="1797" w:firstLine="0"/>
        <w:rPr>
          <w:rFonts w:ascii="Arial" w:hAnsi="Arial" w:cs="Arial"/>
          <w:sz w:val="24"/>
          <w:szCs w:val="24"/>
        </w:rPr>
      </w:pPr>
      <w:r w:rsidRPr="00A73941">
        <w:sym w:font="Symbol" w:char="F0B7"/>
      </w:r>
      <w:r w:rsidR="00B82642">
        <w:rPr>
          <w:rFonts w:ascii="Arial" w:hAnsi="Arial" w:cs="Arial"/>
          <w:sz w:val="24"/>
          <w:szCs w:val="24"/>
        </w:rPr>
        <w:t xml:space="preserve"> dobrym – przyznaje się 13</w:t>
      </w:r>
      <w:r w:rsidRPr="005067BA">
        <w:rPr>
          <w:rFonts w:ascii="Arial" w:hAnsi="Arial" w:cs="Arial"/>
          <w:sz w:val="24"/>
          <w:szCs w:val="24"/>
        </w:rPr>
        <w:t xml:space="preserve"> punktów, </w:t>
      </w:r>
    </w:p>
    <w:p w:rsidR="005067BA" w:rsidRDefault="00A73941" w:rsidP="005067BA">
      <w:pPr>
        <w:spacing w:line="360" w:lineRule="auto"/>
        <w:ind w:left="1797" w:firstLine="0"/>
        <w:rPr>
          <w:rFonts w:ascii="Arial" w:hAnsi="Arial" w:cs="Arial"/>
          <w:sz w:val="24"/>
          <w:szCs w:val="24"/>
        </w:rPr>
      </w:pPr>
      <w:r w:rsidRPr="00A73941">
        <w:sym w:font="Symbol" w:char="F0B7"/>
      </w:r>
      <w:r w:rsidR="00B82642">
        <w:rPr>
          <w:rFonts w:ascii="Arial" w:hAnsi="Arial" w:cs="Arial"/>
          <w:sz w:val="24"/>
          <w:szCs w:val="24"/>
        </w:rPr>
        <w:t xml:space="preserve"> dostatecznym – przyznaje się 8</w:t>
      </w:r>
      <w:r w:rsidRPr="005067BA">
        <w:rPr>
          <w:rFonts w:ascii="Arial" w:hAnsi="Arial" w:cs="Arial"/>
          <w:sz w:val="24"/>
          <w:szCs w:val="24"/>
        </w:rPr>
        <w:t xml:space="preserve"> punktów, </w:t>
      </w:r>
    </w:p>
    <w:p w:rsidR="00A73941" w:rsidRPr="005067BA" w:rsidRDefault="00A73941" w:rsidP="005067BA">
      <w:pPr>
        <w:spacing w:line="360" w:lineRule="auto"/>
        <w:ind w:left="1797" w:firstLine="0"/>
        <w:rPr>
          <w:rFonts w:ascii="Arial" w:hAnsi="Arial" w:cs="Arial"/>
          <w:sz w:val="24"/>
          <w:szCs w:val="24"/>
        </w:rPr>
      </w:pPr>
      <w:r w:rsidRPr="00A73941">
        <w:sym w:font="Symbol" w:char="F0B7"/>
      </w:r>
      <w:r w:rsidRPr="005067BA">
        <w:rPr>
          <w:rFonts w:ascii="Arial" w:hAnsi="Arial" w:cs="Arial"/>
          <w:sz w:val="24"/>
          <w:szCs w:val="24"/>
        </w:rPr>
        <w:t xml:space="preserve"> </w:t>
      </w:r>
      <w:r w:rsidR="00B82642">
        <w:rPr>
          <w:rFonts w:ascii="Arial" w:hAnsi="Arial" w:cs="Arial"/>
          <w:sz w:val="24"/>
          <w:szCs w:val="24"/>
        </w:rPr>
        <w:t>dopuszczającym – przyznaje się 2 punkty</w:t>
      </w:r>
      <w:r w:rsidRPr="005067BA">
        <w:rPr>
          <w:rFonts w:ascii="Arial" w:hAnsi="Arial" w:cs="Arial"/>
          <w:sz w:val="24"/>
          <w:szCs w:val="24"/>
        </w:rPr>
        <w:t xml:space="preserve">. </w:t>
      </w:r>
    </w:p>
    <w:p w:rsidR="00BD41F7" w:rsidRPr="00665FFA" w:rsidRDefault="00BD41F7" w:rsidP="005067BA">
      <w:pPr>
        <w:pStyle w:val="Akapitzlist"/>
        <w:numPr>
          <w:ilvl w:val="0"/>
          <w:numId w:val="2"/>
        </w:numPr>
        <w:spacing w:line="360" w:lineRule="auto"/>
        <w:rPr>
          <w:rFonts w:ascii="Arial" w:hAnsi="Arial" w:cs="Arial"/>
          <w:sz w:val="24"/>
          <w:szCs w:val="24"/>
        </w:rPr>
      </w:pPr>
      <w:r w:rsidRPr="00665FFA">
        <w:rPr>
          <w:rFonts w:ascii="Arial" w:hAnsi="Arial" w:cs="Arial"/>
          <w:sz w:val="24"/>
          <w:szCs w:val="24"/>
        </w:rPr>
        <w:t xml:space="preserve">W przypadku osób zwolnionych z obowiązku przystąpienia do danego przedmiotu objętego egzaminem ósmoklasisty, na podstawie art. 44zz ust. 2 ustawy o systemie oświaty, przelicza się na punkty, w sposób określony w </w:t>
      </w:r>
      <w:r w:rsidR="005067BA">
        <w:rPr>
          <w:rFonts w:ascii="Arial" w:hAnsi="Arial" w:cs="Arial"/>
          <w:sz w:val="24"/>
          <w:szCs w:val="24"/>
        </w:rPr>
        <w:t xml:space="preserve">§7 pkt. 7 a) i b) </w:t>
      </w:r>
      <w:r w:rsidRPr="00665FFA">
        <w:rPr>
          <w:rFonts w:ascii="Arial" w:hAnsi="Arial" w:cs="Arial"/>
          <w:sz w:val="24"/>
          <w:szCs w:val="24"/>
        </w:rPr>
        <w:t>oceny wymienione na świadectwie ukończenia szkoły podstawowej z danego przedmiotu, z którego przeprowadzany jest egzamin ósmoklasisty oraz którego dotyczy zwolnienie.</w:t>
      </w:r>
    </w:p>
    <w:p w:rsidR="00BD41F7" w:rsidRPr="00665FFA" w:rsidRDefault="00BD41F7" w:rsidP="00D23A0B">
      <w:pPr>
        <w:spacing w:line="360" w:lineRule="auto"/>
        <w:rPr>
          <w:rFonts w:ascii="Arial" w:hAnsi="Arial" w:cs="Arial"/>
          <w:sz w:val="24"/>
          <w:szCs w:val="24"/>
        </w:rPr>
      </w:pPr>
    </w:p>
    <w:p w:rsidR="00BD41F7" w:rsidRPr="00665FFA" w:rsidRDefault="00BD41F7" w:rsidP="00D23A0B">
      <w:pPr>
        <w:spacing w:line="360" w:lineRule="auto"/>
        <w:rPr>
          <w:rFonts w:ascii="Arial" w:hAnsi="Arial" w:cs="Arial"/>
          <w:sz w:val="24"/>
          <w:szCs w:val="24"/>
        </w:rPr>
      </w:pPr>
    </w:p>
    <w:p w:rsidR="001E0B08" w:rsidRPr="00665FFA" w:rsidRDefault="001E0B08" w:rsidP="00D23A0B">
      <w:pPr>
        <w:spacing w:line="360" w:lineRule="auto"/>
        <w:rPr>
          <w:rFonts w:ascii="Arial" w:hAnsi="Arial" w:cs="Arial"/>
          <w:sz w:val="24"/>
          <w:szCs w:val="24"/>
        </w:rPr>
      </w:pPr>
    </w:p>
    <w:p w:rsidR="001E0B08" w:rsidRPr="00665FFA" w:rsidRDefault="001E0B08" w:rsidP="00D23A0B">
      <w:pPr>
        <w:spacing w:line="360" w:lineRule="auto"/>
        <w:rPr>
          <w:rFonts w:ascii="Arial" w:hAnsi="Arial" w:cs="Arial"/>
          <w:sz w:val="24"/>
          <w:szCs w:val="24"/>
        </w:rPr>
      </w:pPr>
    </w:p>
    <w:p w:rsidR="004C6DCC" w:rsidRPr="00D23A0B" w:rsidRDefault="00431447" w:rsidP="007735A7">
      <w:pPr>
        <w:spacing w:line="360" w:lineRule="auto"/>
        <w:rPr>
          <w:rFonts w:ascii="Arial" w:hAnsi="Arial" w:cs="Arial"/>
          <w:sz w:val="24"/>
          <w:szCs w:val="24"/>
        </w:rPr>
      </w:pPr>
      <w:r w:rsidRPr="00665FFA">
        <w:rPr>
          <w:rFonts w:ascii="Arial" w:hAnsi="Arial" w:cs="Arial"/>
          <w:sz w:val="24"/>
          <w:szCs w:val="24"/>
        </w:rPr>
        <w:tab/>
      </w:r>
      <w:r w:rsidRPr="00665FFA">
        <w:rPr>
          <w:rFonts w:ascii="Arial" w:hAnsi="Arial" w:cs="Arial"/>
          <w:sz w:val="24"/>
          <w:szCs w:val="24"/>
        </w:rPr>
        <w:tab/>
      </w:r>
      <w:r w:rsidR="007735A7">
        <w:rPr>
          <w:rFonts w:ascii="Arial" w:hAnsi="Arial" w:cs="Arial"/>
          <w:sz w:val="24"/>
          <w:szCs w:val="24"/>
        </w:rPr>
        <w:tab/>
      </w:r>
      <w:r w:rsidR="007735A7">
        <w:rPr>
          <w:rFonts w:ascii="Arial" w:hAnsi="Arial" w:cs="Arial"/>
          <w:sz w:val="24"/>
          <w:szCs w:val="24"/>
        </w:rPr>
        <w:tab/>
      </w:r>
      <w:r w:rsidR="007735A7">
        <w:rPr>
          <w:rFonts w:ascii="Arial" w:hAnsi="Arial" w:cs="Arial"/>
          <w:sz w:val="24"/>
          <w:szCs w:val="24"/>
        </w:rPr>
        <w:tab/>
      </w:r>
      <w:r w:rsidR="007735A7">
        <w:rPr>
          <w:rFonts w:ascii="Arial" w:hAnsi="Arial" w:cs="Arial"/>
          <w:sz w:val="24"/>
          <w:szCs w:val="24"/>
        </w:rPr>
        <w:tab/>
      </w:r>
      <w:r w:rsidR="007735A7">
        <w:rPr>
          <w:rFonts w:ascii="Arial" w:hAnsi="Arial" w:cs="Arial"/>
          <w:sz w:val="24"/>
          <w:szCs w:val="24"/>
        </w:rPr>
        <w:tab/>
      </w:r>
      <w:r w:rsidR="007735A7">
        <w:rPr>
          <w:rFonts w:ascii="Arial" w:hAnsi="Arial" w:cs="Arial"/>
          <w:sz w:val="24"/>
          <w:szCs w:val="24"/>
        </w:rPr>
        <w:tab/>
      </w:r>
      <w:r w:rsidR="007735A7">
        <w:rPr>
          <w:rFonts w:ascii="Arial" w:hAnsi="Arial" w:cs="Arial"/>
          <w:sz w:val="24"/>
          <w:szCs w:val="24"/>
        </w:rPr>
        <w:tab/>
        <w:t>Dyrektor ZS w Rzepinie</w:t>
      </w:r>
      <w:bookmarkStart w:id="1" w:name="_GoBack"/>
      <w:bookmarkEnd w:id="1"/>
    </w:p>
    <w:sectPr w:rsidR="004C6DCC" w:rsidRPr="00D23A0B" w:rsidSect="006B55F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E7" w:rsidRDefault="00F82BE7" w:rsidP="007735A7">
      <w:r>
        <w:separator/>
      </w:r>
    </w:p>
  </w:endnote>
  <w:endnote w:type="continuationSeparator" w:id="0">
    <w:p w:rsidR="00F82BE7" w:rsidRDefault="00F82BE7" w:rsidP="0077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299093"/>
      <w:docPartObj>
        <w:docPartGallery w:val="Page Numbers (Bottom of Page)"/>
        <w:docPartUnique/>
      </w:docPartObj>
    </w:sdtPr>
    <w:sdtContent>
      <w:p w:rsidR="007735A7" w:rsidRDefault="007735A7">
        <w:pPr>
          <w:pStyle w:val="Stopka"/>
          <w:jc w:val="right"/>
        </w:pPr>
        <w:r>
          <w:fldChar w:fldCharType="begin"/>
        </w:r>
        <w:r>
          <w:instrText>PAGE   \* MERGEFORMAT</w:instrText>
        </w:r>
        <w:r>
          <w:fldChar w:fldCharType="separate"/>
        </w:r>
        <w:r>
          <w:rPr>
            <w:noProof/>
          </w:rPr>
          <w:t>8</w:t>
        </w:r>
        <w:r>
          <w:fldChar w:fldCharType="end"/>
        </w:r>
      </w:p>
    </w:sdtContent>
  </w:sdt>
  <w:p w:rsidR="007735A7" w:rsidRDefault="007735A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E7" w:rsidRDefault="00F82BE7" w:rsidP="007735A7">
      <w:r>
        <w:separator/>
      </w:r>
    </w:p>
  </w:footnote>
  <w:footnote w:type="continuationSeparator" w:id="0">
    <w:p w:rsidR="00F82BE7" w:rsidRDefault="00F82BE7" w:rsidP="007735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764"/>
    <w:multiLevelType w:val="hybridMultilevel"/>
    <w:tmpl w:val="AA180916"/>
    <w:lvl w:ilvl="0" w:tplc="A61AB31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42B081B"/>
    <w:multiLevelType w:val="hybridMultilevel"/>
    <w:tmpl w:val="47E4703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9E42EDD"/>
    <w:multiLevelType w:val="hybridMultilevel"/>
    <w:tmpl w:val="28DE553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0B963305"/>
    <w:multiLevelType w:val="hybridMultilevel"/>
    <w:tmpl w:val="46465FEE"/>
    <w:lvl w:ilvl="0" w:tplc="02F6EDB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1AD818D6"/>
    <w:multiLevelType w:val="hybridMultilevel"/>
    <w:tmpl w:val="95402F24"/>
    <w:lvl w:ilvl="0" w:tplc="F0545856">
      <w:start w:val="1"/>
      <w:numFmt w:val="lowerLetter"/>
      <w:lvlText w:val="%1)"/>
      <w:lvlJc w:val="left"/>
      <w:pPr>
        <w:ind w:left="1077" w:hanging="360"/>
      </w:pPr>
      <w:rPr>
        <w:rFonts w:ascii="Arial" w:eastAsiaTheme="minorHAnsi" w:hAnsi="Arial" w:cs="Arial"/>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1CC602FC"/>
    <w:multiLevelType w:val="hybridMultilevel"/>
    <w:tmpl w:val="4EBA8908"/>
    <w:lvl w:ilvl="0" w:tplc="DC4E233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23832187"/>
    <w:multiLevelType w:val="hybridMultilevel"/>
    <w:tmpl w:val="149ABF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D60AD80">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E31714"/>
    <w:multiLevelType w:val="hybridMultilevel"/>
    <w:tmpl w:val="1D3ABF2A"/>
    <w:lvl w:ilvl="0" w:tplc="04150001">
      <w:start w:val="1"/>
      <w:numFmt w:val="bullet"/>
      <w:lvlText w:val=""/>
      <w:lvlJc w:val="left"/>
      <w:pPr>
        <w:ind w:left="2877" w:hanging="360"/>
      </w:pPr>
      <w:rPr>
        <w:rFonts w:ascii="Symbol" w:hAnsi="Symbol" w:hint="default"/>
      </w:rPr>
    </w:lvl>
    <w:lvl w:ilvl="1" w:tplc="04150003" w:tentative="1">
      <w:start w:val="1"/>
      <w:numFmt w:val="bullet"/>
      <w:lvlText w:val="o"/>
      <w:lvlJc w:val="left"/>
      <w:pPr>
        <w:ind w:left="3597" w:hanging="360"/>
      </w:pPr>
      <w:rPr>
        <w:rFonts w:ascii="Courier New" w:hAnsi="Courier New" w:cs="Courier New" w:hint="default"/>
      </w:rPr>
    </w:lvl>
    <w:lvl w:ilvl="2" w:tplc="04150005" w:tentative="1">
      <w:start w:val="1"/>
      <w:numFmt w:val="bullet"/>
      <w:lvlText w:val=""/>
      <w:lvlJc w:val="left"/>
      <w:pPr>
        <w:ind w:left="4317" w:hanging="360"/>
      </w:pPr>
      <w:rPr>
        <w:rFonts w:ascii="Wingdings" w:hAnsi="Wingdings" w:hint="default"/>
      </w:rPr>
    </w:lvl>
    <w:lvl w:ilvl="3" w:tplc="04150001" w:tentative="1">
      <w:start w:val="1"/>
      <w:numFmt w:val="bullet"/>
      <w:lvlText w:val=""/>
      <w:lvlJc w:val="left"/>
      <w:pPr>
        <w:ind w:left="5037" w:hanging="360"/>
      </w:pPr>
      <w:rPr>
        <w:rFonts w:ascii="Symbol" w:hAnsi="Symbol" w:hint="default"/>
      </w:rPr>
    </w:lvl>
    <w:lvl w:ilvl="4" w:tplc="04150003" w:tentative="1">
      <w:start w:val="1"/>
      <w:numFmt w:val="bullet"/>
      <w:lvlText w:val="o"/>
      <w:lvlJc w:val="left"/>
      <w:pPr>
        <w:ind w:left="5757" w:hanging="360"/>
      </w:pPr>
      <w:rPr>
        <w:rFonts w:ascii="Courier New" w:hAnsi="Courier New" w:cs="Courier New" w:hint="default"/>
      </w:rPr>
    </w:lvl>
    <w:lvl w:ilvl="5" w:tplc="04150005" w:tentative="1">
      <w:start w:val="1"/>
      <w:numFmt w:val="bullet"/>
      <w:lvlText w:val=""/>
      <w:lvlJc w:val="left"/>
      <w:pPr>
        <w:ind w:left="6477" w:hanging="360"/>
      </w:pPr>
      <w:rPr>
        <w:rFonts w:ascii="Wingdings" w:hAnsi="Wingdings" w:hint="default"/>
      </w:rPr>
    </w:lvl>
    <w:lvl w:ilvl="6" w:tplc="04150001" w:tentative="1">
      <w:start w:val="1"/>
      <w:numFmt w:val="bullet"/>
      <w:lvlText w:val=""/>
      <w:lvlJc w:val="left"/>
      <w:pPr>
        <w:ind w:left="7197" w:hanging="360"/>
      </w:pPr>
      <w:rPr>
        <w:rFonts w:ascii="Symbol" w:hAnsi="Symbol" w:hint="default"/>
      </w:rPr>
    </w:lvl>
    <w:lvl w:ilvl="7" w:tplc="04150003" w:tentative="1">
      <w:start w:val="1"/>
      <w:numFmt w:val="bullet"/>
      <w:lvlText w:val="o"/>
      <w:lvlJc w:val="left"/>
      <w:pPr>
        <w:ind w:left="7917" w:hanging="360"/>
      </w:pPr>
      <w:rPr>
        <w:rFonts w:ascii="Courier New" w:hAnsi="Courier New" w:cs="Courier New" w:hint="default"/>
      </w:rPr>
    </w:lvl>
    <w:lvl w:ilvl="8" w:tplc="04150005" w:tentative="1">
      <w:start w:val="1"/>
      <w:numFmt w:val="bullet"/>
      <w:lvlText w:val=""/>
      <w:lvlJc w:val="left"/>
      <w:pPr>
        <w:ind w:left="8637" w:hanging="360"/>
      </w:pPr>
      <w:rPr>
        <w:rFonts w:ascii="Wingdings" w:hAnsi="Wingdings" w:hint="default"/>
      </w:rPr>
    </w:lvl>
  </w:abstractNum>
  <w:abstractNum w:abstractNumId="8" w15:restartNumberingAfterBreak="0">
    <w:nsid w:val="37BC5A1D"/>
    <w:multiLevelType w:val="hybridMultilevel"/>
    <w:tmpl w:val="9672004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38636C0F"/>
    <w:multiLevelType w:val="hybridMultilevel"/>
    <w:tmpl w:val="99F49F7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3BEC7E7C"/>
    <w:multiLevelType w:val="hybridMultilevel"/>
    <w:tmpl w:val="3AD0A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E63699"/>
    <w:multiLevelType w:val="hybridMultilevel"/>
    <w:tmpl w:val="B5E8F240"/>
    <w:lvl w:ilvl="0" w:tplc="6F20926C">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4E566CDB"/>
    <w:multiLevelType w:val="hybridMultilevel"/>
    <w:tmpl w:val="D7B8460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3" w15:restartNumberingAfterBreak="0">
    <w:nsid w:val="4FD61596"/>
    <w:multiLevelType w:val="hybridMultilevel"/>
    <w:tmpl w:val="B6EC09B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4FF5273C"/>
    <w:multiLevelType w:val="hybridMultilevel"/>
    <w:tmpl w:val="3154C4A6"/>
    <w:lvl w:ilvl="0" w:tplc="E02A32BE">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5" w15:restartNumberingAfterBreak="0">
    <w:nsid w:val="5B8962A7"/>
    <w:multiLevelType w:val="hybridMultilevel"/>
    <w:tmpl w:val="EA1277A8"/>
    <w:lvl w:ilvl="0" w:tplc="0E9A8F6C">
      <w:start w:val="1"/>
      <w:numFmt w:val="lowerLetter"/>
      <w:lvlText w:val="%1)"/>
      <w:lvlJc w:val="left"/>
      <w:pPr>
        <w:ind w:left="1077" w:hanging="360"/>
      </w:pPr>
      <w:rPr>
        <w:rFonts w:ascii="Arial" w:eastAsiaTheme="minorHAnsi" w:hAnsi="Arial" w:cs="Arial"/>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5EDF5D98"/>
    <w:multiLevelType w:val="hybridMultilevel"/>
    <w:tmpl w:val="F70650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63D81D18"/>
    <w:multiLevelType w:val="hybridMultilevel"/>
    <w:tmpl w:val="AB9AC380"/>
    <w:lvl w:ilvl="0" w:tplc="70F269D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76AA328A"/>
    <w:multiLevelType w:val="hybridMultilevel"/>
    <w:tmpl w:val="E9B21134"/>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9" w15:restartNumberingAfterBreak="0">
    <w:nsid w:val="77375E13"/>
    <w:multiLevelType w:val="hybridMultilevel"/>
    <w:tmpl w:val="6CB83C1E"/>
    <w:lvl w:ilvl="0" w:tplc="04150001">
      <w:start w:val="1"/>
      <w:numFmt w:val="bullet"/>
      <w:lvlText w:val=""/>
      <w:lvlJc w:val="left"/>
      <w:pPr>
        <w:ind w:left="-84" w:hanging="360"/>
      </w:pPr>
      <w:rPr>
        <w:rFonts w:ascii="Symbol" w:hAnsi="Symbol" w:hint="default"/>
      </w:rPr>
    </w:lvl>
    <w:lvl w:ilvl="1" w:tplc="04150003" w:tentative="1">
      <w:start w:val="1"/>
      <w:numFmt w:val="bullet"/>
      <w:lvlText w:val="o"/>
      <w:lvlJc w:val="left"/>
      <w:pPr>
        <w:ind w:left="636" w:hanging="360"/>
      </w:pPr>
      <w:rPr>
        <w:rFonts w:ascii="Courier New" w:hAnsi="Courier New" w:cs="Courier New" w:hint="default"/>
      </w:rPr>
    </w:lvl>
    <w:lvl w:ilvl="2" w:tplc="04150005" w:tentative="1">
      <w:start w:val="1"/>
      <w:numFmt w:val="bullet"/>
      <w:lvlText w:val=""/>
      <w:lvlJc w:val="left"/>
      <w:pPr>
        <w:ind w:left="1356" w:hanging="360"/>
      </w:pPr>
      <w:rPr>
        <w:rFonts w:ascii="Wingdings" w:hAnsi="Wingdings" w:hint="default"/>
      </w:rPr>
    </w:lvl>
    <w:lvl w:ilvl="3" w:tplc="04150001" w:tentative="1">
      <w:start w:val="1"/>
      <w:numFmt w:val="bullet"/>
      <w:lvlText w:val=""/>
      <w:lvlJc w:val="left"/>
      <w:pPr>
        <w:ind w:left="2076" w:hanging="360"/>
      </w:pPr>
      <w:rPr>
        <w:rFonts w:ascii="Symbol" w:hAnsi="Symbol" w:hint="default"/>
      </w:rPr>
    </w:lvl>
    <w:lvl w:ilvl="4" w:tplc="04150003" w:tentative="1">
      <w:start w:val="1"/>
      <w:numFmt w:val="bullet"/>
      <w:lvlText w:val="o"/>
      <w:lvlJc w:val="left"/>
      <w:pPr>
        <w:ind w:left="2796" w:hanging="360"/>
      </w:pPr>
      <w:rPr>
        <w:rFonts w:ascii="Courier New" w:hAnsi="Courier New" w:cs="Courier New" w:hint="default"/>
      </w:rPr>
    </w:lvl>
    <w:lvl w:ilvl="5" w:tplc="04150005" w:tentative="1">
      <w:start w:val="1"/>
      <w:numFmt w:val="bullet"/>
      <w:lvlText w:val=""/>
      <w:lvlJc w:val="left"/>
      <w:pPr>
        <w:ind w:left="3516" w:hanging="360"/>
      </w:pPr>
      <w:rPr>
        <w:rFonts w:ascii="Wingdings" w:hAnsi="Wingdings" w:hint="default"/>
      </w:rPr>
    </w:lvl>
    <w:lvl w:ilvl="6" w:tplc="04150001" w:tentative="1">
      <w:start w:val="1"/>
      <w:numFmt w:val="bullet"/>
      <w:lvlText w:val=""/>
      <w:lvlJc w:val="left"/>
      <w:pPr>
        <w:ind w:left="4236" w:hanging="360"/>
      </w:pPr>
      <w:rPr>
        <w:rFonts w:ascii="Symbol" w:hAnsi="Symbol" w:hint="default"/>
      </w:rPr>
    </w:lvl>
    <w:lvl w:ilvl="7" w:tplc="04150003" w:tentative="1">
      <w:start w:val="1"/>
      <w:numFmt w:val="bullet"/>
      <w:lvlText w:val="o"/>
      <w:lvlJc w:val="left"/>
      <w:pPr>
        <w:ind w:left="4956" w:hanging="360"/>
      </w:pPr>
      <w:rPr>
        <w:rFonts w:ascii="Courier New" w:hAnsi="Courier New" w:cs="Courier New" w:hint="default"/>
      </w:rPr>
    </w:lvl>
    <w:lvl w:ilvl="8" w:tplc="04150005" w:tentative="1">
      <w:start w:val="1"/>
      <w:numFmt w:val="bullet"/>
      <w:lvlText w:val=""/>
      <w:lvlJc w:val="left"/>
      <w:pPr>
        <w:ind w:left="5676" w:hanging="360"/>
      </w:pPr>
      <w:rPr>
        <w:rFonts w:ascii="Wingdings" w:hAnsi="Wingdings" w:hint="default"/>
      </w:rPr>
    </w:lvl>
  </w:abstractNum>
  <w:abstractNum w:abstractNumId="20" w15:restartNumberingAfterBreak="0">
    <w:nsid w:val="7E694BB0"/>
    <w:multiLevelType w:val="hybridMultilevel"/>
    <w:tmpl w:val="A42CB060"/>
    <w:lvl w:ilvl="0" w:tplc="D27C87EA">
      <w:start w:val="1"/>
      <w:numFmt w:val="lowerLetter"/>
      <w:lvlText w:val="%1)"/>
      <w:lvlJc w:val="left"/>
      <w:pPr>
        <w:ind w:left="2157" w:hanging="360"/>
      </w:pPr>
      <w:rPr>
        <w:rFonts w:hint="default"/>
      </w:rPr>
    </w:lvl>
    <w:lvl w:ilvl="1" w:tplc="04150019" w:tentative="1">
      <w:start w:val="1"/>
      <w:numFmt w:val="lowerLetter"/>
      <w:lvlText w:val="%2."/>
      <w:lvlJc w:val="left"/>
      <w:pPr>
        <w:ind w:left="2877" w:hanging="360"/>
      </w:pPr>
    </w:lvl>
    <w:lvl w:ilvl="2" w:tplc="0415001B" w:tentative="1">
      <w:start w:val="1"/>
      <w:numFmt w:val="lowerRoman"/>
      <w:lvlText w:val="%3."/>
      <w:lvlJc w:val="right"/>
      <w:pPr>
        <w:ind w:left="3597" w:hanging="180"/>
      </w:pPr>
    </w:lvl>
    <w:lvl w:ilvl="3" w:tplc="0415000F" w:tentative="1">
      <w:start w:val="1"/>
      <w:numFmt w:val="decimal"/>
      <w:lvlText w:val="%4."/>
      <w:lvlJc w:val="left"/>
      <w:pPr>
        <w:ind w:left="4317" w:hanging="360"/>
      </w:pPr>
    </w:lvl>
    <w:lvl w:ilvl="4" w:tplc="04150019" w:tentative="1">
      <w:start w:val="1"/>
      <w:numFmt w:val="lowerLetter"/>
      <w:lvlText w:val="%5."/>
      <w:lvlJc w:val="left"/>
      <w:pPr>
        <w:ind w:left="5037" w:hanging="360"/>
      </w:pPr>
    </w:lvl>
    <w:lvl w:ilvl="5" w:tplc="0415001B" w:tentative="1">
      <w:start w:val="1"/>
      <w:numFmt w:val="lowerRoman"/>
      <w:lvlText w:val="%6."/>
      <w:lvlJc w:val="right"/>
      <w:pPr>
        <w:ind w:left="5757" w:hanging="180"/>
      </w:pPr>
    </w:lvl>
    <w:lvl w:ilvl="6" w:tplc="0415000F" w:tentative="1">
      <w:start w:val="1"/>
      <w:numFmt w:val="decimal"/>
      <w:lvlText w:val="%7."/>
      <w:lvlJc w:val="left"/>
      <w:pPr>
        <w:ind w:left="6477" w:hanging="360"/>
      </w:pPr>
    </w:lvl>
    <w:lvl w:ilvl="7" w:tplc="04150019" w:tentative="1">
      <w:start w:val="1"/>
      <w:numFmt w:val="lowerLetter"/>
      <w:lvlText w:val="%8."/>
      <w:lvlJc w:val="left"/>
      <w:pPr>
        <w:ind w:left="7197" w:hanging="360"/>
      </w:pPr>
    </w:lvl>
    <w:lvl w:ilvl="8" w:tplc="0415001B" w:tentative="1">
      <w:start w:val="1"/>
      <w:numFmt w:val="lowerRoman"/>
      <w:lvlText w:val="%9."/>
      <w:lvlJc w:val="right"/>
      <w:pPr>
        <w:ind w:left="7917" w:hanging="180"/>
      </w:pPr>
    </w:lvl>
  </w:abstractNum>
  <w:num w:numId="1">
    <w:abstractNumId w:val="13"/>
  </w:num>
  <w:num w:numId="2">
    <w:abstractNumId w:val="16"/>
  </w:num>
  <w:num w:numId="3">
    <w:abstractNumId w:val="12"/>
  </w:num>
  <w:num w:numId="4">
    <w:abstractNumId w:val="6"/>
  </w:num>
  <w:num w:numId="5">
    <w:abstractNumId w:val="9"/>
  </w:num>
  <w:num w:numId="6">
    <w:abstractNumId w:val="5"/>
  </w:num>
  <w:num w:numId="7">
    <w:abstractNumId w:val="3"/>
  </w:num>
  <w:num w:numId="8">
    <w:abstractNumId w:val="14"/>
  </w:num>
  <w:num w:numId="9">
    <w:abstractNumId w:val="15"/>
  </w:num>
  <w:num w:numId="10">
    <w:abstractNumId w:val="18"/>
  </w:num>
  <w:num w:numId="11">
    <w:abstractNumId w:val="2"/>
  </w:num>
  <w:num w:numId="12">
    <w:abstractNumId w:val="19"/>
  </w:num>
  <w:num w:numId="13">
    <w:abstractNumId w:val="10"/>
  </w:num>
  <w:num w:numId="14">
    <w:abstractNumId w:val="7"/>
  </w:num>
  <w:num w:numId="15">
    <w:abstractNumId w:val="1"/>
  </w:num>
  <w:num w:numId="16">
    <w:abstractNumId w:val="8"/>
  </w:num>
  <w:num w:numId="17">
    <w:abstractNumId w:val="0"/>
  </w:num>
  <w:num w:numId="18">
    <w:abstractNumId w:val="4"/>
  </w:num>
  <w:num w:numId="19">
    <w:abstractNumId w:val="17"/>
  </w:num>
  <w:num w:numId="20">
    <w:abstractNumId w:val="11"/>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08"/>
    <w:rsid w:val="00017CF6"/>
    <w:rsid w:val="00025855"/>
    <w:rsid w:val="00032635"/>
    <w:rsid w:val="00086BB7"/>
    <w:rsid w:val="0009714F"/>
    <w:rsid w:val="000A30A4"/>
    <w:rsid w:val="000C3288"/>
    <w:rsid w:val="000C35ED"/>
    <w:rsid w:val="000D6100"/>
    <w:rsid w:val="001649BA"/>
    <w:rsid w:val="001667DB"/>
    <w:rsid w:val="00172F3C"/>
    <w:rsid w:val="0017621D"/>
    <w:rsid w:val="001B3480"/>
    <w:rsid w:val="001D0DBF"/>
    <w:rsid w:val="001E0B08"/>
    <w:rsid w:val="001F5735"/>
    <w:rsid w:val="00211655"/>
    <w:rsid w:val="00253FC4"/>
    <w:rsid w:val="002650C7"/>
    <w:rsid w:val="002767D0"/>
    <w:rsid w:val="002A6B1D"/>
    <w:rsid w:val="002F68F5"/>
    <w:rsid w:val="003021EB"/>
    <w:rsid w:val="003022C7"/>
    <w:rsid w:val="0032441E"/>
    <w:rsid w:val="00347AD4"/>
    <w:rsid w:val="00361F22"/>
    <w:rsid w:val="00393911"/>
    <w:rsid w:val="00395497"/>
    <w:rsid w:val="003D113E"/>
    <w:rsid w:val="003D5B13"/>
    <w:rsid w:val="00431447"/>
    <w:rsid w:val="00447CD8"/>
    <w:rsid w:val="00470A57"/>
    <w:rsid w:val="0049501E"/>
    <w:rsid w:val="004C6DCC"/>
    <w:rsid w:val="004D1E5D"/>
    <w:rsid w:val="005067BA"/>
    <w:rsid w:val="00520665"/>
    <w:rsid w:val="005243CB"/>
    <w:rsid w:val="005976F2"/>
    <w:rsid w:val="005F33AC"/>
    <w:rsid w:val="006349C1"/>
    <w:rsid w:val="00635DAA"/>
    <w:rsid w:val="00662DC1"/>
    <w:rsid w:val="00665FFA"/>
    <w:rsid w:val="006B17CC"/>
    <w:rsid w:val="006B55FC"/>
    <w:rsid w:val="006B6212"/>
    <w:rsid w:val="006E3493"/>
    <w:rsid w:val="0074357A"/>
    <w:rsid w:val="00760A62"/>
    <w:rsid w:val="007735A7"/>
    <w:rsid w:val="007862B1"/>
    <w:rsid w:val="007931E6"/>
    <w:rsid w:val="007A3D61"/>
    <w:rsid w:val="007F6A3E"/>
    <w:rsid w:val="008112CC"/>
    <w:rsid w:val="00846161"/>
    <w:rsid w:val="008720C9"/>
    <w:rsid w:val="0089538D"/>
    <w:rsid w:val="008A3903"/>
    <w:rsid w:val="008A670A"/>
    <w:rsid w:val="008F0382"/>
    <w:rsid w:val="009A4E0C"/>
    <w:rsid w:val="00A07462"/>
    <w:rsid w:val="00A23C80"/>
    <w:rsid w:val="00A526EA"/>
    <w:rsid w:val="00A64CF8"/>
    <w:rsid w:val="00A738F8"/>
    <w:rsid w:val="00A73941"/>
    <w:rsid w:val="00A868EE"/>
    <w:rsid w:val="00AB333E"/>
    <w:rsid w:val="00AB464D"/>
    <w:rsid w:val="00AD2F77"/>
    <w:rsid w:val="00AE6590"/>
    <w:rsid w:val="00B36746"/>
    <w:rsid w:val="00B74337"/>
    <w:rsid w:val="00B823A2"/>
    <w:rsid w:val="00B82642"/>
    <w:rsid w:val="00BC296D"/>
    <w:rsid w:val="00BD41F7"/>
    <w:rsid w:val="00CB0EC2"/>
    <w:rsid w:val="00CC5A1C"/>
    <w:rsid w:val="00D23A0B"/>
    <w:rsid w:val="00D71C62"/>
    <w:rsid w:val="00D812A0"/>
    <w:rsid w:val="00D9529E"/>
    <w:rsid w:val="00DA265B"/>
    <w:rsid w:val="00DF1FDB"/>
    <w:rsid w:val="00E04442"/>
    <w:rsid w:val="00E86C2B"/>
    <w:rsid w:val="00E9687A"/>
    <w:rsid w:val="00EC0047"/>
    <w:rsid w:val="00ED5017"/>
    <w:rsid w:val="00F135D4"/>
    <w:rsid w:val="00F226A1"/>
    <w:rsid w:val="00F304E6"/>
    <w:rsid w:val="00F44448"/>
    <w:rsid w:val="00F82BE7"/>
    <w:rsid w:val="00F836C2"/>
    <w:rsid w:val="00F96AC3"/>
    <w:rsid w:val="00FA5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6813"/>
  <w15:docId w15:val="{578F74E0-8081-4C55-B996-7C7B4DEE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DCC"/>
  </w:style>
  <w:style w:type="paragraph" w:styleId="Nagwek1">
    <w:name w:val="heading 1"/>
    <w:basedOn w:val="Normalny"/>
    <w:next w:val="Normalny"/>
    <w:link w:val="Nagwek1Znak"/>
    <w:uiPriority w:val="9"/>
    <w:qFormat/>
    <w:rsid w:val="00AB333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526EA"/>
    <w:pPr>
      <w:framePr w:w="7920" w:h="1980" w:hRule="exact" w:hSpace="141" w:wrap="auto" w:hAnchor="page" w:xAlign="center" w:yAlign="bottom"/>
      <w:ind w:left="2880"/>
    </w:pPr>
    <w:rPr>
      <w:rFonts w:asciiTheme="majorHAnsi" w:eastAsiaTheme="majorEastAsia" w:hAnsiTheme="majorHAnsi" w:cstheme="majorBidi"/>
      <w:b/>
      <w:sz w:val="32"/>
      <w:szCs w:val="24"/>
    </w:rPr>
  </w:style>
  <w:style w:type="paragraph" w:styleId="Akapitzlist">
    <w:name w:val="List Paragraph"/>
    <w:basedOn w:val="Normalny"/>
    <w:uiPriority w:val="34"/>
    <w:qFormat/>
    <w:rsid w:val="00F304E6"/>
    <w:pPr>
      <w:ind w:left="720"/>
      <w:contextualSpacing/>
    </w:pPr>
  </w:style>
  <w:style w:type="table" w:styleId="Tabela-Siatka">
    <w:name w:val="Table Grid"/>
    <w:basedOn w:val="Standardowy"/>
    <w:uiPriority w:val="59"/>
    <w:rsid w:val="00447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B333E"/>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rsid w:val="001649BA"/>
    <w:rPr>
      <w:rFonts w:ascii="Tahoma" w:hAnsi="Tahoma" w:cs="Tahoma"/>
      <w:sz w:val="16"/>
      <w:szCs w:val="16"/>
    </w:rPr>
  </w:style>
  <w:style w:type="character" w:customStyle="1" w:styleId="TekstdymkaZnak">
    <w:name w:val="Tekst dymka Znak"/>
    <w:basedOn w:val="Domylnaczcionkaakapitu"/>
    <w:link w:val="Tekstdymka"/>
    <w:uiPriority w:val="99"/>
    <w:semiHidden/>
    <w:rsid w:val="001649BA"/>
    <w:rPr>
      <w:rFonts w:ascii="Tahoma" w:hAnsi="Tahoma" w:cs="Tahoma"/>
      <w:sz w:val="16"/>
      <w:szCs w:val="16"/>
    </w:rPr>
  </w:style>
  <w:style w:type="paragraph" w:customStyle="1" w:styleId="paragraph">
    <w:name w:val="paragraph"/>
    <w:basedOn w:val="Normalny"/>
    <w:rsid w:val="008720C9"/>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720C9"/>
  </w:style>
  <w:style w:type="character" w:customStyle="1" w:styleId="eop">
    <w:name w:val="eop"/>
    <w:basedOn w:val="Domylnaczcionkaakapitu"/>
    <w:rsid w:val="008720C9"/>
  </w:style>
  <w:style w:type="character" w:customStyle="1" w:styleId="spellingerror">
    <w:name w:val="spellingerror"/>
    <w:basedOn w:val="Domylnaczcionkaakapitu"/>
    <w:rsid w:val="008720C9"/>
  </w:style>
  <w:style w:type="character" w:styleId="Hipercze">
    <w:name w:val="Hyperlink"/>
    <w:basedOn w:val="Domylnaczcionkaakapitu"/>
    <w:uiPriority w:val="99"/>
    <w:unhideWhenUsed/>
    <w:rsid w:val="00A738F8"/>
    <w:rPr>
      <w:color w:val="0000FF" w:themeColor="hyperlink"/>
      <w:u w:val="single"/>
    </w:rPr>
  </w:style>
  <w:style w:type="paragraph" w:styleId="Nagwek">
    <w:name w:val="header"/>
    <w:basedOn w:val="Normalny"/>
    <w:link w:val="NagwekZnak"/>
    <w:uiPriority w:val="99"/>
    <w:unhideWhenUsed/>
    <w:rsid w:val="007735A7"/>
    <w:pPr>
      <w:tabs>
        <w:tab w:val="center" w:pos="4536"/>
        <w:tab w:val="right" w:pos="9072"/>
      </w:tabs>
    </w:pPr>
  </w:style>
  <w:style w:type="character" w:customStyle="1" w:styleId="NagwekZnak">
    <w:name w:val="Nagłówek Znak"/>
    <w:basedOn w:val="Domylnaczcionkaakapitu"/>
    <w:link w:val="Nagwek"/>
    <w:uiPriority w:val="99"/>
    <w:rsid w:val="007735A7"/>
  </w:style>
  <w:style w:type="paragraph" w:styleId="Stopka">
    <w:name w:val="footer"/>
    <w:basedOn w:val="Normalny"/>
    <w:link w:val="StopkaZnak"/>
    <w:uiPriority w:val="99"/>
    <w:unhideWhenUsed/>
    <w:rsid w:val="007735A7"/>
    <w:pPr>
      <w:tabs>
        <w:tab w:val="center" w:pos="4536"/>
        <w:tab w:val="right" w:pos="9072"/>
      </w:tabs>
    </w:pPr>
  </w:style>
  <w:style w:type="character" w:customStyle="1" w:styleId="StopkaZnak">
    <w:name w:val="Stopka Znak"/>
    <w:basedOn w:val="Domylnaczcionkaakapitu"/>
    <w:link w:val="Stopka"/>
    <w:uiPriority w:val="99"/>
    <w:rsid w:val="0077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741">
      <w:bodyDiv w:val="1"/>
      <w:marLeft w:val="0"/>
      <w:marRight w:val="0"/>
      <w:marTop w:val="0"/>
      <w:marBottom w:val="0"/>
      <w:divBdr>
        <w:top w:val="none" w:sz="0" w:space="0" w:color="auto"/>
        <w:left w:val="none" w:sz="0" w:space="0" w:color="auto"/>
        <w:bottom w:val="none" w:sz="0" w:space="0" w:color="auto"/>
        <w:right w:val="none" w:sz="0" w:space="0" w:color="auto"/>
      </w:divBdr>
      <w:divsChild>
        <w:div w:id="1460487834">
          <w:marLeft w:val="0"/>
          <w:marRight w:val="0"/>
          <w:marTop w:val="27"/>
          <w:marBottom w:val="0"/>
          <w:divBdr>
            <w:top w:val="none" w:sz="0" w:space="0" w:color="auto"/>
            <w:left w:val="none" w:sz="0" w:space="0" w:color="auto"/>
            <w:bottom w:val="none" w:sz="0" w:space="0" w:color="auto"/>
            <w:right w:val="none" w:sz="0" w:space="0" w:color="auto"/>
          </w:divBdr>
        </w:div>
      </w:divsChild>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907575054">
      <w:bodyDiv w:val="1"/>
      <w:marLeft w:val="0"/>
      <w:marRight w:val="0"/>
      <w:marTop w:val="0"/>
      <w:marBottom w:val="0"/>
      <w:divBdr>
        <w:top w:val="none" w:sz="0" w:space="0" w:color="auto"/>
        <w:left w:val="none" w:sz="0" w:space="0" w:color="auto"/>
        <w:bottom w:val="none" w:sz="0" w:space="0" w:color="auto"/>
        <w:right w:val="none" w:sz="0" w:space="0" w:color="auto"/>
      </w:divBdr>
    </w:div>
    <w:div w:id="920413127">
      <w:bodyDiv w:val="1"/>
      <w:marLeft w:val="0"/>
      <w:marRight w:val="0"/>
      <w:marTop w:val="0"/>
      <w:marBottom w:val="0"/>
      <w:divBdr>
        <w:top w:val="none" w:sz="0" w:space="0" w:color="auto"/>
        <w:left w:val="none" w:sz="0" w:space="0" w:color="auto"/>
        <w:bottom w:val="none" w:sz="0" w:space="0" w:color="auto"/>
        <w:right w:val="none" w:sz="0" w:space="0" w:color="auto"/>
      </w:divBdr>
    </w:div>
    <w:div w:id="15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82241742">
          <w:marLeft w:val="0"/>
          <w:marRight w:val="0"/>
          <w:marTop w:val="0"/>
          <w:marBottom w:val="0"/>
          <w:divBdr>
            <w:top w:val="none" w:sz="0" w:space="0" w:color="auto"/>
            <w:left w:val="none" w:sz="0" w:space="0" w:color="auto"/>
            <w:bottom w:val="none" w:sz="0" w:space="0" w:color="auto"/>
            <w:right w:val="none" w:sz="0" w:space="0" w:color="auto"/>
          </w:divBdr>
        </w:div>
        <w:div w:id="1456868078">
          <w:marLeft w:val="0"/>
          <w:marRight w:val="0"/>
          <w:marTop w:val="0"/>
          <w:marBottom w:val="0"/>
          <w:divBdr>
            <w:top w:val="none" w:sz="0" w:space="0" w:color="auto"/>
            <w:left w:val="none" w:sz="0" w:space="0" w:color="auto"/>
            <w:bottom w:val="none" w:sz="0" w:space="0" w:color="auto"/>
            <w:right w:val="none" w:sz="0" w:space="0" w:color="auto"/>
          </w:divBdr>
        </w:div>
        <w:div w:id="1602682946">
          <w:marLeft w:val="0"/>
          <w:marRight w:val="0"/>
          <w:marTop w:val="0"/>
          <w:marBottom w:val="0"/>
          <w:divBdr>
            <w:top w:val="none" w:sz="0" w:space="0" w:color="auto"/>
            <w:left w:val="none" w:sz="0" w:space="0" w:color="auto"/>
            <w:bottom w:val="none" w:sz="0" w:space="0" w:color="auto"/>
            <w:right w:val="none" w:sz="0" w:space="0" w:color="auto"/>
          </w:divBdr>
        </w:div>
      </w:divsChild>
    </w:div>
    <w:div w:id="17209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zepin_rekrutacja@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7BB0-C8B2-4FB7-BAEE-BDB240A5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8</Pages>
  <Words>2299</Words>
  <Characters>13800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dc:creator>
  <cp:lastModifiedBy>Asus</cp:lastModifiedBy>
  <cp:revision>12</cp:revision>
  <cp:lastPrinted>2019-06-04T13:54:00Z</cp:lastPrinted>
  <dcterms:created xsi:type="dcterms:W3CDTF">2021-04-21T20:53:00Z</dcterms:created>
  <dcterms:modified xsi:type="dcterms:W3CDTF">2022-02-04T09:56:00Z</dcterms:modified>
</cp:coreProperties>
</file>